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F60218" w14:textId="77777777" w:rsidR="00D81857" w:rsidRPr="0063749B" w:rsidRDefault="00D81857" w:rsidP="008A65FE">
      <w:pPr>
        <w:pStyle w:val="Annexetitle"/>
      </w:pPr>
      <w:r w:rsidRPr="0063749B">
        <w:t>ANNEX II: TERMS OF REFERENCE</w:t>
      </w:r>
      <w:r w:rsidR="0061269A" w:rsidRPr="0063749B">
        <w:t xml:space="preserve"> </w:t>
      </w:r>
    </w:p>
    <w:p w14:paraId="76F0AB57" w14:textId="77777777" w:rsidR="008A65FE" w:rsidRPr="00597EEA" w:rsidRDefault="009D2CAF">
      <w:pPr>
        <w:pStyle w:val="TOC1"/>
        <w:rPr>
          <w:rFonts w:ascii="Calibri" w:hAnsi="Calibri"/>
          <w:b w:val="0"/>
          <w:caps w:val="0"/>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sidR="008A65FE">
        <w:rPr>
          <w:noProof/>
        </w:rPr>
        <w:t>1.</w:t>
      </w:r>
      <w:r w:rsidR="008A65FE" w:rsidRPr="00597EEA">
        <w:rPr>
          <w:rFonts w:ascii="Calibri" w:hAnsi="Calibri"/>
          <w:b w:val="0"/>
          <w:caps w:val="0"/>
          <w:noProof/>
          <w:sz w:val="22"/>
          <w:szCs w:val="22"/>
          <w:lang w:eastAsia="en-GB"/>
        </w:rPr>
        <w:tab/>
      </w:r>
      <w:r w:rsidR="008A65FE">
        <w:rPr>
          <w:noProof/>
        </w:rPr>
        <w:t>BACKGROUND INFORMATION</w:t>
      </w:r>
      <w:r w:rsidR="008A65FE">
        <w:rPr>
          <w:noProof/>
        </w:rPr>
        <w:tab/>
      </w:r>
      <w:r w:rsidR="008A65FE">
        <w:rPr>
          <w:noProof/>
        </w:rPr>
        <w:fldChar w:fldCharType="begin"/>
      </w:r>
      <w:r w:rsidR="008A65FE">
        <w:rPr>
          <w:noProof/>
        </w:rPr>
        <w:instrText xml:space="preserve"> PAGEREF _Toc424210154 \h </w:instrText>
      </w:r>
      <w:r w:rsidR="008A65FE">
        <w:rPr>
          <w:noProof/>
        </w:rPr>
      </w:r>
      <w:r w:rsidR="008A65FE">
        <w:rPr>
          <w:noProof/>
        </w:rPr>
        <w:fldChar w:fldCharType="separate"/>
      </w:r>
      <w:r w:rsidR="008A65FE">
        <w:rPr>
          <w:noProof/>
        </w:rPr>
        <w:t>2</w:t>
      </w:r>
      <w:r w:rsidR="008A65FE">
        <w:rPr>
          <w:noProof/>
        </w:rPr>
        <w:fldChar w:fldCharType="end"/>
      </w:r>
    </w:p>
    <w:p w14:paraId="09EA2C42" w14:textId="77777777" w:rsidR="008A65FE" w:rsidRPr="00597EEA" w:rsidRDefault="008A65FE">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2</w:t>
      </w:r>
      <w:r>
        <w:rPr>
          <w:noProof/>
        </w:rPr>
        <w:fldChar w:fldCharType="end"/>
      </w:r>
    </w:p>
    <w:p w14:paraId="77B098FE" w14:textId="77777777" w:rsidR="008A65FE" w:rsidRPr="00597EEA" w:rsidRDefault="008A65FE">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2</w:t>
      </w:r>
      <w:r>
        <w:rPr>
          <w:noProof/>
        </w:rPr>
        <w:fldChar w:fldCharType="end"/>
      </w:r>
    </w:p>
    <w:p w14:paraId="4CEA513E" w14:textId="77777777" w:rsidR="008A65FE" w:rsidRPr="00597EEA" w:rsidRDefault="008A65FE">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2</w:t>
      </w:r>
      <w:r>
        <w:rPr>
          <w:noProof/>
        </w:rPr>
        <w:fldChar w:fldCharType="end"/>
      </w:r>
    </w:p>
    <w:p w14:paraId="543B92DC" w14:textId="77777777" w:rsidR="008A65FE" w:rsidRPr="00597EEA" w:rsidRDefault="008A65FE">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2</w:t>
      </w:r>
      <w:r>
        <w:rPr>
          <w:noProof/>
        </w:rPr>
        <w:fldChar w:fldCharType="end"/>
      </w:r>
    </w:p>
    <w:p w14:paraId="0C7DEBE0" w14:textId="77777777" w:rsidR="008A65FE" w:rsidRPr="00597EEA" w:rsidRDefault="008A65FE">
      <w:pPr>
        <w:pStyle w:val="TOC2"/>
        <w:tabs>
          <w:tab w:val="left" w:pos="1077"/>
        </w:tabs>
        <w:rPr>
          <w:rFonts w:ascii="Calibri" w:hAnsi="Calibri"/>
          <w:noProof/>
          <w:szCs w:val="22"/>
          <w:lang w:eastAsia="en-GB"/>
        </w:rPr>
      </w:pPr>
      <w:r>
        <w:rPr>
          <w:noProof/>
        </w:rPr>
        <w:t>1.5.</w:t>
      </w:r>
      <w:r w:rsidRPr="00597EEA">
        <w:rPr>
          <w:rFonts w:ascii="Calibri" w:hAnsi="Calibri"/>
          <w:noProof/>
          <w:szCs w:val="22"/>
          <w:lang w:eastAsia="en-GB"/>
        </w:rPr>
        <w:tab/>
      </w:r>
      <w:r>
        <w:rPr>
          <w:noProof/>
        </w:rPr>
        <w:t>Related programmes and other donor activities</w:t>
      </w:r>
      <w:r>
        <w:rPr>
          <w:noProof/>
        </w:rPr>
        <w:tab/>
      </w:r>
      <w:r>
        <w:rPr>
          <w:noProof/>
        </w:rPr>
        <w:fldChar w:fldCharType="begin"/>
      </w:r>
      <w:r>
        <w:rPr>
          <w:noProof/>
        </w:rPr>
        <w:instrText xml:space="preserve"> PAGEREF _Toc424210159 \h </w:instrText>
      </w:r>
      <w:r>
        <w:rPr>
          <w:noProof/>
        </w:rPr>
      </w:r>
      <w:r>
        <w:rPr>
          <w:noProof/>
        </w:rPr>
        <w:fldChar w:fldCharType="separate"/>
      </w:r>
      <w:r>
        <w:rPr>
          <w:noProof/>
        </w:rPr>
        <w:t>2</w:t>
      </w:r>
      <w:r>
        <w:rPr>
          <w:noProof/>
        </w:rPr>
        <w:fldChar w:fldCharType="end"/>
      </w:r>
    </w:p>
    <w:p w14:paraId="55CE9DB5" w14:textId="77777777" w:rsidR="008A65FE" w:rsidRPr="00597EEA" w:rsidRDefault="008A65FE">
      <w:pPr>
        <w:pStyle w:val="TOC1"/>
        <w:rPr>
          <w:rFonts w:ascii="Calibri" w:hAnsi="Calibri"/>
          <w:b w:val="0"/>
          <w:caps w:val="0"/>
          <w:noProof/>
          <w:sz w:val="22"/>
          <w:szCs w:val="22"/>
          <w:lang w:eastAsia="en-GB"/>
        </w:rPr>
      </w:pPr>
      <w:r>
        <w:rPr>
          <w:noProof/>
        </w:rPr>
        <w:t>2.</w:t>
      </w:r>
      <w:r w:rsidRPr="00597EEA">
        <w:rPr>
          <w:rFonts w:ascii="Calibri" w:hAnsi="Calibri"/>
          <w:b w:val="0"/>
          <w:caps w:val="0"/>
          <w:noProof/>
          <w:sz w:val="22"/>
          <w:szCs w:val="22"/>
          <w:lang w:eastAsia="en-GB"/>
        </w:rPr>
        <w:tab/>
      </w:r>
      <w:r>
        <w:rPr>
          <w:noProof/>
        </w:rPr>
        <w:t>OBJECTIVE, PURPOSE &amp; EXPECTED RESULTS</w:t>
      </w:r>
      <w:r>
        <w:rPr>
          <w:noProof/>
        </w:rPr>
        <w:tab/>
      </w:r>
      <w:r>
        <w:rPr>
          <w:noProof/>
        </w:rPr>
        <w:fldChar w:fldCharType="begin"/>
      </w:r>
      <w:r>
        <w:rPr>
          <w:noProof/>
        </w:rPr>
        <w:instrText xml:space="preserve"> PAGEREF _Toc424210160 \h </w:instrText>
      </w:r>
      <w:r>
        <w:rPr>
          <w:noProof/>
        </w:rPr>
      </w:r>
      <w:r>
        <w:rPr>
          <w:noProof/>
        </w:rPr>
        <w:fldChar w:fldCharType="separate"/>
      </w:r>
      <w:r>
        <w:rPr>
          <w:noProof/>
        </w:rPr>
        <w:t>2</w:t>
      </w:r>
      <w:r>
        <w:rPr>
          <w:noProof/>
        </w:rPr>
        <w:fldChar w:fldCharType="end"/>
      </w:r>
    </w:p>
    <w:p w14:paraId="7284FE78" w14:textId="77777777" w:rsidR="008A65FE" w:rsidRPr="00597EEA" w:rsidRDefault="008A65FE">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r>
      <w:r>
        <w:rPr>
          <w:noProof/>
        </w:rPr>
        <w:fldChar w:fldCharType="begin"/>
      </w:r>
      <w:r>
        <w:rPr>
          <w:noProof/>
        </w:rPr>
        <w:instrText xml:space="preserve"> PAGEREF _Toc424210161 \h </w:instrText>
      </w:r>
      <w:r>
        <w:rPr>
          <w:noProof/>
        </w:rPr>
      </w:r>
      <w:r>
        <w:rPr>
          <w:noProof/>
        </w:rPr>
        <w:fldChar w:fldCharType="separate"/>
      </w:r>
      <w:r>
        <w:rPr>
          <w:noProof/>
        </w:rPr>
        <w:t>2</w:t>
      </w:r>
      <w:r>
        <w:rPr>
          <w:noProof/>
        </w:rPr>
        <w:fldChar w:fldCharType="end"/>
      </w:r>
    </w:p>
    <w:p w14:paraId="73233A00" w14:textId="77777777" w:rsidR="008A65FE" w:rsidRPr="00597EEA" w:rsidRDefault="008A65FE">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3</w:t>
      </w:r>
      <w:r>
        <w:rPr>
          <w:noProof/>
        </w:rPr>
        <w:fldChar w:fldCharType="end"/>
      </w:r>
    </w:p>
    <w:p w14:paraId="29750E4F" w14:textId="77777777" w:rsidR="008A65FE" w:rsidRPr="00597EEA" w:rsidRDefault="008A65FE">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3</w:t>
      </w:r>
      <w:r>
        <w:rPr>
          <w:noProof/>
        </w:rPr>
        <w:fldChar w:fldCharType="end"/>
      </w:r>
    </w:p>
    <w:p w14:paraId="0AB2AD5E" w14:textId="77777777" w:rsidR="008A65FE" w:rsidRPr="00597EEA" w:rsidRDefault="008A65FE">
      <w:pPr>
        <w:pStyle w:val="TOC1"/>
        <w:rPr>
          <w:rFonts w:ascii="Calibri" w:hAnsi="Calibri"/>
          <w:b w:val="0"/>
          <w:caps w:val="0"/>
          <w:noProof/>
          <w:sz w:val="22"/>
          <w:szCs w:val="22"/>
          <w:lang w:eastAsia="en-GB"/>
        </w:rPr>
      </w:pPr>
      <w:r>
        <w:rPr>
          <w:noProof/>
        </w:rPr>
        <w:t>3.</w:t>
      </w:r>
      <w:r w:rsidRPr="00597EEA">
        <w:rPr>
          <w:rFonts w:ascii="Calibri" w:hAnsi="Calibri"/>
          <w:b w:val="0"/>
          <w:caps w:val="0"/>
          <w:noProof/>
          <w:sz w:val="22"/>
          <w:szCs w:val="22"/>
          <w:lang w:eastAsia="en-GB"/>
        </w:rPr>
        <w:tab/>
      </w:r>
      <w:r>
        <w:rPr>
          <w:noProof/>
        </w:rPr>
        <w:t>ASSUMPTIONS &amp; RISKS</w:t>
      </w:r>
      <w:r>
        <w:rPr>
          <w:noProof/>
        </w:rPr>
        <w:tab/>
      </w:r>
      <w:r>
        <w:rPr>
          <w:noProof/>
        </w:rPr>
        <w:fldChar w:fldCharType="begin"/>
      </w:r>
      <w:r>
        <w:rPr>
          <w:noProof/>
        </w:rPr>
        <w:instrText xml:space="preserve"> PAGEREF _Toc424210164 \h </w:instrText>
      </w:r>
      <w:r>
        <w:rPr>
          <w:noProof/>
        </w:rPr>
      </w:r>
      <w:r>
        <w:rPr>
          <w:noProof/>
        </w:rPr>
        <w:fldChar w:fldCharType="separate"/>
      </w:r>
      <w:r>
        <w:rPr>
          <w:noProof/>
        </w:rPr>
        <w:t>3</w:t>
      </w:r>
      <w:r>
        <w:rPr>
          <w:noProof/>
        </w:rPr>
        <w:fldChar w:fldCharType="end"/>
      </w:r>
    </w:p>
    <w:p w14:paraId="03B19943" w14:textId="77777777" w:rsidR="008A65FE" w:rsidRPr="00597EEA" w:rsidRDefault="008A65FE">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r>
      <w:r>
        <w:rPr>
          <w:noProof/>
        </w:rPr>
        <w:fldChar w:fldCharType="begin"/>
      </w:r>
      <w:r>
        <w:rPr>
          <w:noProof/>
        </w:rPr>
        <w:instrText xml:space="preserve"> PAGEREF _Toc424210165 \h </w:instrText>
      </w:r>
      <w:r>
        <w:rPr>
          <w:noProof/>
        </w:rPr>
      </w:r>
      <w:r>
        <w:rPr>
          <w:noProof/>
        </w:rPr>
        <w:fldChar w:fldCharType="separate"/>
      </w:r>
      <w:r>
        <w:rPr>
          <w:noProof/>
        </w:rPr>
        <w:t>3</w:t>
      </w:r>
      <w:r>
        <w:rPr>
          <w:noProof/>
        </w:rPr>
        <w:fldChar w:fldCharType="end"/>
      </w:r>
    </w:p>
    <w:p w14:paraId="4F5155F6" w14:textId="77777777" w:rsidR="008A65FE" w:rsidRPr="00597EEA" w:rsidRDefault="008A65FE">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r>
      <w:r>
        <w:rPr>
          <w:noProof/>
        </w:rPr>
        <w:fldChar w:fldCharType="begin"/>
      </w:r>
      <w:r>
        <w:rPr>
          <w:noProof/>
        </w:rPr>
        <w:instrText xml:space="preserve"> PAGEREF _Toc424210166 \h </w:instrText>
      </w:r>
      <w:r>
        <w:rPr>
          <w:noProof/>
        </w:rPr>
      </w:r>
      <w:r>
        <w:rPr>
          <w:noProof/>
        </w:rPr>
        <w:fldChar w:fldCharType="separate"/>
      </w:r>
      <w:r>
        <w:rPr>
          <w:noProof/>
        </w:rPr>
        <w:t>3</w:t>
      </w:r>
      <w:r>
        <w:rPr>
          <w:noProof/>
        </w:rPr>
        <w:fldChar w:fldCharType="end"/>
      </w:r>
    </w:p>
    <w:p w14:paraId="7E5BA82A" w14:textId="77777777" w:rsidR="008A65FE" w:rsidRPr="00597EEA" w:rsidRDefault="008A65FE">
      <w:pPr>
        <w:pStyle w:val="TOC1"/>
        <w:rPr>
          <w:rFonts w:ascii="Calibri" w:hAnsi="Calibri"/>
          <w:b w:val="0"/>
          <w:caps w:val="0"/>
          <w:noProof/>
          <w:sz w:val="22"/>
          <w:szCs w:val="22"/>
          <w:lang w:eastAsia="en-GB"/>
        </w:rPr>
      </w:pPr>
      <w:r>
        <w:rPr>
          <w:noProof/>
        </w:rPr>
        <w:t>4.</w:t>
      </w:r>
      <w:r w:rsidRPr="00597EEA">
        <w:rPr>
          <w:rFonts w:ascii="Calibri" w:hAnsi="Calibri"/>
          <w:b w:val="0"/>
          <w:caps w:val="0"/>
          <w:noProof/>
          <w:sz w:val="22"/>
          <w:szCs w:val="22"/>
          <w:lang w:eastAsia="en-GB"/>
        </w:rPr>
        <w:tab/>
      </w:r>
      <w:r>
        <w:rPr>
          <w:noProof/>
        </w:rPr>
        <w:t>SCOPE OF THE WORK</w:t>
      </w:r>
      <w:r>
        <w:rPr>
          <w:noProof/>
        </w:rPr>
        <w:tab/>
      </w:r>
      <w:r>
        <w:rPr>
          <w:noProof/>
        </w:rPr>
        <w:fldChar w:fldCharType="begin"/>
      </w:r>
      <w:r>
        <w:rPr>
          <w:noProof/>
        </w:rPr>
        <w:instrText xml:space="preserve"> PAGEREF _Toc424210167 \h </w:instrText>
      </w:r>
      <w:r>
        <w:rPr>
          <w:noProof/>
        </w:rPr>
      </w:r>
      <w:r>
        <w:rPr>
          <w:noProof/>
        </w:rPr>
        <w:fldChar w:fldCharType="separate"/>
      </w:r>
      <w:r>
        <w:rPr>
          <w:noProof/>
        </w:rPr>
        <w:t>3</w:t>
      </w:r>
      <w:r>
        <w:rPr>
          <w:noProof/>
        </w:rPr>
        <w:fldChar w:fldCharType="end"/>
      </w:r>
    </w:p>
    <w:p w14:paraId="1D4F3F62" w14:textId="77777777" w:rsidR="008A65FE" w:rsidRPr="00597EEA" w:rsidRDefault="008A65FE">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r>
      <w:r>
        <w:rPr>
          <w:noProof/>
        </w:rPr>
        <w:fldChar w:fldCharType="begin"/>
      </w:r>
      <w:r>
        <w:rPr>
          <w:noProof/>
        </w:rPr>
        <w:instrText xml:space="preserve"> PAGEREF _Toc424210168 \h </w:instrText>
      </w:r>
      <w:r>
        <w:rPr>
          <w:noProof/>
        </w:rPr>
      </w:r>
      <w:r>
        <w:rPr>
          <w:noProof/>
        </w:rPr>
        <w:fldChar w:fldCharType="separate"/>
      </w:r>
      <w:r>
        <w:rPr>
          <w:noProof/>
        </w:rPr>
        <w:t>3</w:t>
      </w:r>
      <w:r>
        <w:rPr>
          <w:noProof/>
        </w:rPr>
        <w:fldChar w:fldCharType="end"/>
      </w:r>
    </w:p>
    <w:p w14:paraId="043F4A47" w14:textId="77777777" w:rsidR="008A65FE" w:rsidRPr="00597EEA" w:rsidRDefault="008A65FE">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r>
      <w:r>
        <w:rPr>
          <w:noProof/>
        </w:rPr>
        <w:fldChar w:fldCharType="begin"/>
      </w:r>
      <w:r>
        <w:rPr>
          <w:noProof/>
        </w:rPr>
        <w:instrText xml:space="preserve"> PAGEREF _Toc424210169 \h </w:instrText>
      </w:r>
      <w:r>
        <w:rPr>
          <w:noProof/>
        </w:rPr>
      </w:r>
      <w:r>
        <w:rPr>
          <w:noProof/>
        </w:rPr>
        <w:fldChar w:fldCharType="separate"/>
      </w:r>
      <w:r>
        <w:rPr>
          <w:noProof/>
        </w:rPr>
        <w:t>3</w:t>
      </w:r>
      <w:r>
        <w:rPr>
          <w:noProof/>
        </w:rPr>
        <w:fldChar w:fldCharType="end"/>
      </w:r>
    </w:p>
    <w:p w14:paraId="0B1137B3" w14:textId="77777777" w:rsidR="008A65FE" w:rsidRPr="00597EEA" w:rsidRDefault="008A65FE">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r>
      <w:r>
        <w:rPr>
          <w:noProof/>
        </w:rPr>
        <w:fldChar w:fldCharType="begin"/>
      </w:r>
      <w:r>
        <w:rPr>
          <w:noProof/>
        </w:rPr>
        <w:instrText xml:space="preserve"> PAGEREF _Toc424210170 \h </w:instrText>
      </w:r>
      <w:r>
        <w:rPr>
          <w:noProof/>
        </w:rPr>
      </w:r>
      <w:r>
        <w:rPr>
          <w:noProof/>
        </w:rPr>
        <w:fldChar w:fldCharType="separate"/>
      </w:r>
      <w:r>
        <w:rPr>
          <w:noProof/>
        </w:rPr>
        <w:t>4</w:t>
      </w:r>
      <w:r>
        <w:rPr>
          <w:noProof/>
        </w:rPr>
        <w:fldChar w:fldCharType="end"/>
      </w:r>
    </w:p>
    <w:p w14:paraId="2E928075" w14:textId="77777777" w:rsidR="008A65FE" w:rsidRPr="00597EEA" w:rsidRDefault="008A65FE">
      <w:pPr>
        <w:pStyle w:val="TOC1"/>
        <w:rPr>
          <w:rFonts w:ascii="Calibri" w:hAnsi="Calibri"/>
          <w:b w:val="0"/>
          <w:caps w:val="0"/>
          <w:noProof/>
          <w:sz w:val="22"/>
          <w:szCs w:val="22"/>
          <w:lang w:eastAsia="en-GB"/>
        </w:rPr>
      </w:pPr>
      <w:r>
        <w:rPr>
          <w:noProof/>
        </w:rPr>
        <w:t>5.</w:t>
      </w:r>
      <w:r w:rsidRPr="00597EEA">
        <w:rPr>
          <w:rFonts w:ascii="Calibri" w:hAnsi="Calibri"/>
          <w:b w:val="0"/>
          <w:caps w:val="0"/>
          <w:noProof/>
          <w:sz w:val="22"/>
          <w:szCs w:val="22"/>
          <w:lang w:eastAsia="en-GB"/>
        </w:rPr>
        <w:tab/>
      </w:r>
      <w:r>
        <w:rPr>
          <w:noProof/>
        </w:rPr>
        <w:t>LOGISTICS AND TIMING</w:t>
      </w:r>
      <w:r>
        <w:rPr>
          <w:noProof/>
        </w:rPr>
        <w:tab/>
      </w:r>
      <w:r>
        <w:rPr>
          <w:noProof/>
        </w:rPr>
        <w:fldChar w:fldCharType="begin"/>
      </w:r>
      <w:r>
        <w:rPr>
          <w:noProof/>
        </w:rPr>
        <w:instrText xml:space="preserve"> PAGEREF _Toc424210171 \h </w:instrText>
      </w:r>
      <w:r>
        <w:rPr>
          <w:noProof/>
        </w:rPr>
      </w:r>
      <w:r>
        <w:rPr>
          <w:noProof/>
        </w:rPr>
        <w:fldChar w:fldCharType="separate"/>
      </w:r>
      <w:r>
        <w:rPr>
          <w:noProof/>
        </w:rPr>
        <w:t>4</w:t>
      </w:r>
      <w:r>
        <w:rPr>
          <w:noProof/>
        </w:rPr>
        <w:fldChar w:fldCharType="end"/>
      </w:r>
    </w:p>
    <w:p w14:paraId="4556C558" w14:textId="77777777" w:rsidR="008A65FE" w:rsidRPr="00597EEA" w:rsidRDefault="008A65FE">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r>
      <w:r>
        <w:rPr>
          <w:noProof/>
        </w:rPr>
        <w:fldChar w:fldCharType="begin"/>
      </w:r>
      <w:r>
        <w:rPr>
          <w:noProof/>
        </w:rPr>
        <w:instrText xml:space="preserve"> PAGEREF _Toc424210172 \h </w:instrText>
      </w:r>
      <w:r>
        <w:rPr>
          <w:noProof/>
        </w:rPr>
      </w:r>
      <w:r>
        <w:rPr>
          <w:noProof/>
        </w:rPr>
        <w:fldChar w:fldCharType="separate"/>
      </w:r>
      <w:r>
        <w:rPr>
          <w:noProof/>
        </w:rPr>
        <w:t>4</w:t>
      </w:r>
      <w:r>
        <w:rPr>
          <w:noProof/>
        </w:rPr>
        <w:fldChar w:fldCharType="end"/>
      </w:r>
    </w:p>
    <w:p w14:paraId="2CDDADB1" w14:textId="77777777" w:rsidR="008A65FE" w:rsidRPr="00597EEA" w:rsidRDefault="008A65FE">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r>
      <w:r>
        <w:rPr>
          <w:noProof/>
        </w:rPr>
        <w:fldChar w:fldCharType="begin"/>
      </w:r>
      <w:r>
        <w:rPr>
          <w:noProof/>
        </w:rPr>
        <w:instrText xml:space="preserve"> PAGEREF _Toc424210173 \h </w:instrText>
      </w:r>
      <w:r>
        <w:rPr>
          <w:noProof/>
        </w:rPr>
      </w:r>
      <w:r>
        <w:rPr>
          <w:noProof/>
        </w:rPr>
        <w:fldChar w:fldCharType="separate"/>
      </w:r>
      <w:r>
        <w:rPr>
          <w:noProof/>
        </w:rPr>
        <w:t>4</w:t>
      </w:r>
      <w:r>
        <w:rPr>
          <w:noProof/>
        </w:rPr>
        <w:fldChar w:fldCharType="end"/>
      </w:r>
    </w:p>
    <w:p w14:paraId="4F5D2848" w14:textId="77777777" w:rsidR="008A65FE" w:rsidRPr="00597EEA" w:rsidRDefault="008A65FE">
      <w:pPr>
        <w:pStyle w:val="TOC1"/>
        <w:rPr>
          <w:rFonts w:ascii="Calibri" w:hAnsi="Calibri"/>
          <w:b w:val="0"/>
          <w:caps w:val="0"/>
          <w:noProof/>
          <w:sz w:val="22"/>
          <w:szCs w:val="22"/>
          <w:lang w:eastAsia="en-GB"/>
        </w:rPr>
      </w:pPr>
      <w:r>
        <w:rPr>
          <w:noProof/>
        </w:rPr>
        <w:t>6.</w:t>
      </w:r>
      <w:r w:rsidRPr="00597EEA">
        <w:rPr>
          <w:rFonts w:ascii="Calibri" w:hAnsi="Calibri"/>
          <w:b w:val="0"/>
          <w:caps w:val="0"/>
          <w:noProof/>
          <w:sz w:val="22"/>
          <w:szCs w:val="22"/>
          <w:lang w:eastAsia="en-GB"/>
        </w:rPr>
        <w:tab/>
      </w:r>
      <w:r>
        <w:rPr>
          <w:noProof/>
        </w:rPr>
        <w:t>REQUIREMENTS</w:t>
      </w:r>
      <w:r>
        <w:rPr>
          <w:noProof/>
        </w:rPr>
        <w:tab/>
      </w:r>
      <w:r>
        <w:rPr>
          <w:noProof/>
        </w:rPr>
        <w:fldChar w:fldCharType="begin"/>
      </w:r>
      <w:r>
        <w:rPr>
          <w:noProof/>
        </w:rPr>
        <w:instrText xml:space="preserve"> PAGEREF _Toc424210174 \h </w:instrText>
      </w:r>
      <w:r>
        <w:rPr>
          <w:noProof/>
        </w:rPr>
      </w:r>
      <w:r>
        <w:rPr>
          <w:noProof/>
        </w:rPr>
        <w:fldChar w:fldCharType="separate"/>
      </w:r>
      <w:r>
        <w:rPr>
          <w:noProof/>
        </w:rPr>
        <w:t>5</w:t>
      </w:r>
      <w:r>
        <w:rPr>
          <w:noProof/>
        </w:rPr>
        <w:fldChar w:fldCharType="end"/>
      </w:r>
    </w:p>
    <w:p w14:paraId="43DF28D9" w14:textId="77777777" w:rsidR="008A65FE" w:rsidRPr="00597EEA" w:rsidRDefault="008A65FE">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r>
      <w:r>
        <w:rPr>
          <w:noProof/>
        </w:rPr>
        <w:fldChar w:fldCharType="begin"/>
      </w:r>
      <w:r>
        <w:rPr>
          <w:noProof/>
        </w:rPr>
        <w:instrText xml:space="preserve"> PAGEREF _Toc424210175 \h </w:instrText>
      </w:r>
      <w:r>
        <w:rPr>
          <w:noProof/>
        </w:rPr>
      </w:r>
      <w:r>
        <w:rPr>
          <w:noProof/>
        </w:rPr>
        <w:fldChar w:fldCharType="separate"/>
      </w:r>
      <w:r>
        <w:rPr>
          <w:noProof/>
        </w:rPr>
        <w:t>5</w:t>
      </w:r>
      <w:r>
        <w:rPr>
          <w:noProof/>
        </w:rPr>
        <w:fldChar w:fldCharType="end"/>
      </w:r>
    </w:p>
    <w:p w14:paraId="632EECBD" w14:textId="77777777" w:rsidR="008A65FE" w:rsidRPr="00597EEA" w:rsidRDefault="008A65FE">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6</w:t>
      </w:r>
      <w:r>
        <w:rPr>
          <w:noProof/>
        </w:rPr>
        <w:fldChar w:fldCharType="end"/>
      </w:r>
    </w:p>
    <w:p w14:paraId="1A3CFBAF" w14:textId="77777777" w:rsidR="008A65FE" w:rsidRPr="00597EEA" w:rsidRDefault="008A65FE">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6</w:t>
      </w:r>
      <w:r>
        <w:rPr>
          <w:noProof/>
        </w:rPr>
        <w:fldChar w:fldCharType="end"/>
      </w:r>
    </w:p>
    <w:p w14:paraId="30902711" w14:textId="77777777" w:rsidR="008A65FE" w:rsidRPr="00597EEA" w:rsidRDefault="008A65FE">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14:paraId="25377D63" w14:textId="77777777" w:rsidR="008A65FE" w:rsidRPr="00597EEA" w:rsidRDefault="008A65FE">
      <w:pPr>
        <w:pStyle w:val="TOC1"/>
        <w:rPr>
          <w:rFonts w:ascii="Calibri" w:hAnsi="Calibri"/>
          <w:b w:val="0"/>
          <w:caps w:val="0"/>
          <w:noProof/>
          <w:sz w:val="22"/>
          <w:szCs w:val="22"/>
          <w:lang w:eastAsia="en-GB"/>
        </w:rPr>
      </w:pPr>
      <w:r>
        <w:rPr>
          <w:noProof/>
        </w:rPr>
        <w:t>7.</w:t>
      </w:r>
      <w:r w:rsidRPr="00597EEA">
        <w:rPr>
          <w:rFonts w:ascii="Calibri" w:hAnsi="Calibri"/>
          <w:b w:val="0"/>
          <w:caps w:val="0"/>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14:paraId="5CD1FA02" w14:textId="77777777" w:rsidR="008A65FE" w:rsidRPr="00597EEA" w:rsidRDefault="008A65FE">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14:paraId="7E70FDA8" w14:textId="77777777" w:rsidR="008A65FE" w:rsidRPr="00597EEA" w:rsidRDefault="008A65FE">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7</w:t>
      </w:r>
      <w:r>
        <w:rPr>
          <w:noProof/>
        </w:rPr>
        <w:fldChar w:fldCharType="end"/>
      </w:r>
    </w:p>
    <w:p w14:paraId="4FC01B8E" w14:textId="77777777" w:rsidR="008A65FE" w:rsidRPr="00597EEA" w:rsidRDefault="008A65FE">
      <w:pPr>
        <w:pStyle w:val="TOC1"/>
        <w:rPr>
          <w:rFonts w:ascii="Calibri" w:hAnsi="Calibri"/>
          <w:b w:val="0"/>
          <w:caps w:val="0"/>
          <w:noProof/>
          <w:sz w:val="22"/>
          <w:szCs w:val="22"/>
          <w:lang w:eastAsia="en-GB"/>
        </w:rPr>
      </w:pPr>
      <w:r>
        <w:rPr>
          <w:noProof/>
        </w:rPr>
        <w:t>8.</w:t>
      </w:r>
      <w:r w:rsidRPr="00597EEA">
        <w:rPr>
          <w:rFonts w:ascii="Calibri" w:hAnsi="Calibri"/>
          <w:b w:val="0"/>
          <w:caps w:val="0"/>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14:paraId="17EDE470" w14:textId="77777777" w:rsidR="008A65FE" w:rsidRPr="00597EEA" w:rsidRDefault="008A65FE">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14:paraId="1C616BF7" w14:textId="77777777" w:rsidR="008A65FE" w:rsidRPr="00597EEA" w:rsidRDefault="008A65FE">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14:paraId="60779CF3" w14:textId="77777777" w:rsidR="009D2CAF" w:rsidRDefault="009D2CAF" w:rsidP="008577AB">
      <w:pPr>
        <w:sectPr w:rsidR="009D2CAF" w:rsidSect="00962B18">
          <w:headerReference w:type="even" r:id="rId10"/>
          <w:headerReference w:type="default" r:id="rId11"/>
          <w:footerReference w:type="even" r:id="rId12"/>
          <w:footerReference w:type="default" r:id="rId13"/>
          <w:headerReference w:type="first" r:id="rId14"/>
          <w:footerReference w:type="first" r:id="rId15"/>
          <w:pgSz w:w="11913" w:h="16834" w:code="9"/>
          <w:pgMar w:top="709" w:right="1134" w:bottom="1134" w:left="1134" w:header="720" w:footer="720" w:gutter="567"/>
          <w:pgNumType w:start="1"/>
          <w:cols w:space="720"/>
          <w:titlePg/>
        </w:sectPr>
      </w:pPr>
      <w:r>
        <w:rPr>
          <w:rFonts w:ascii="Times New Roman" w:hAnsi="Times New Roman"/>
          <w:smallCaps/>
          <w:sz w:val="24"/>
          <w:szCs w:val="22"/>
          <w:lang w:eastAsia="en-US"/>
        </w:rPr>
        <w:fldChar w:fldCharType="end"/>
      </w:r>
    </w:p>
    <w:p w14:paraId="67CCF549" w14:textId="77777777" w:rsidR="00D81857" w:rsidRPr="0063749B" w:rsidRDefault="00D81857" w:rsidP="008A65FE">
      <w:pPr>
        <w:pStyle w:val="Heading1"/>
      </w:pPr>
      <w:bookmarkStart w:id="0" w:name="_Toc424210154"/>
      <w:r w:rsidRPr="0063749B">
        <w:lastRenderedPageBreak/>
        <w:t>BACKGROUND INFORMATION</w:t>
      </w:r>
      <w:bookmarkEnd w:id="0"/>
    </w:p>
    <w:p w14:paraId="3CEAD7A6" w14:textId="77777777" w:rsidR="00D81857" w:rsidRPr="0063749B" w:rsidRDefault="0013060C" w:rsidP="00654E05">
      <w:pPr>
        <w:pStyle w:val="Heading2"/>
      </w:pPr>
      <w:bookmarkStart w:id="1" w:name="_Toc424210155"/>
      <w:r>
        <w:t>Partner country</w:t>
      </w:r>
      <w:bookmarkEnd w:id="1"/>
    </w:p>
    <w:p w14:paraId="3D028659" w14:textId="77777777" w:rsidR="00427375" w:rsidRPr="00287A5B" w:rsidRDefault="00427375" w:rsidP="00427375">
      <w:pPr>
        <w:keepNext/>
        <w:keepLines/>
        <w:rPr>
          <w:rFonts w:ascii="Times New Roman" w:hAnsi="Times New Roman"/>
          <w:sz w:val="22"/>
          <w:szCs w:val="22"/>
        </w:rPr>
      </w:pPr>
      <w:bookmarkStart w:id="2" w:name="_Toc424210156"/>
      <w:r w:rsidRPr="000B1B69">
        <w:rPr>
          <w:rFonts w:ascii="Times New Roman" w:hAnsi="Times New Roman"/>
          <w:sz w:val="22"/>
          <w:szCs w:val="22"/>
        </w:rPr>
        <w:t>Republic of North Macedonia</w:t>
      </w:r>
    </w:p>
    <w:p w14:paraId="2D10FA2E" w14:textId="77777777" w:rsidR="00D81857" w:rsidRPr="0063749B" w:rsidRDefault="00D81857" w:rsidP="00654E05">
      <w:pPr>
        <w:pStyle w:val="Heading2"/>
      </w:pPr>
      <w:r w:rsidRPr="0063749B">
        <w:t xml:space="preserve">Contracting </w:t>
      </w:r>
      <w:r w:rsidR="00E21553">
        <w:t>a</w:t>
      </w:r>
      <w:r w:rsidRPr="0063749B">
        <w:t>uthority</w:t>
      </w:r>
      <w:bookmarkEnd w:id="2"/>
    </w:p>
    <w:p w14:paraId="33D97FC5" w14:textId="58429DD9" w:rsidR="00654E05" w:rsidRPr="00654E05" w:rsidRDefault="00654E05" w:rsidP="00654E05">
      <w:pPr>
        <w:pStyle w:val="Title"/>
        <w:spacing w:before="120"/>
        <w:jc w:val="left"/>
        <w:rPr>
          <w:rFonts w:ascii="Times New Roman" w:hAnsi="Times New Roman"/>
          <w:b w:val="0"/>
          <w:bCs/>
          <w:sz w:val="22"/>
          <w:szCs w:val="22"/>
        </w:rPr>
      </w:pPr>
      <w:bookmarkStart w:id="3" w:name="_Toc424210157"/>
      <w:r w:rsidRPr="00654E05">
        <w:rPr>
          <w:rFonts w:ascii="Times New Roman" w:hAnsi="Times New Roman"/>
          <w:b w:val="0"/>
          <w:bCs/>
          <w:sz w:val="22"/>
          <w:szCs w:val="22"/>
        </w:rPr>
        <w:t xml:space="preserve">First Children’s Embassy in the World - </w:t>
      </w:r>
      <w:proofErr w:type="spellStart"/>
      <w:r w:rsidRPr="00654E05">
        <w:rPr>
          <w:rFonts w:ascii="Times New Roman" w:hAnsi="Times New Roman"/>
          <w:b w:val="0"/>
          <w:bCs/>
          <w:sz w:val="22"/>
          <w:szCs w:val="22"/>
        </w:rPr>
        <w:t>Megjashi</w:t>
      </w:r>
      <w:proofErr w:type="spellEnd"/>
    </w:p>
    <w:p w14:paraId="4C605152" w14:textId="77777777" w:rsidR="00D81857" w:rsidRPr="0063749B" w:rsidRDefault="00A74230" w:rsidP="00654E05">
      <w:pPr>
        <w:pStyle w:val="Heading2"/>
      </w:pPr>
      <w:r>
        <w:t>C</w:t>
      </w:r>
      <w:r w:rsidR="00D81857" w:rsidRPr="0063749B">
        <w:t>ountry background</w:t>
      </w:r>
      <w:bookmarkEnd w:id="3"/>
    </w:p>
    <w:p w14:paraId="0466CADC" w14:textId="77777777" w:rsidR="008628DA" w:rsidRPr="008628DA" w:rsidRDefault="008628DA" w:rsidP="4F5B9888">
      <w:pPr>
        <w:rPr>
          <w:rStyle w:val="FootnoteReference"/>
          <w:rFonts w:ascii="Times New Roman" w:hAnsi="Times New Roman"/>
          <w:sz w:val="22"/>
          <w:szCs w:val="22"/>
          <w:highlight w:val="red"/>
        </w:rPr>
      </w:pPr>
      <w:r w:rsidRPr="4F5B9888">
        <w:rPr>
          <w:rFonts w:ascii="Times New Roman" w:hAnsi="Times New Roman"/>
          <w:i/>
          <w:iCs/>
          <w:sz w:val="22"/>
          <w:szCs w:val="22"/>
          <w:u w:val="single"/>
          <w:shd w:val="clear" w:color="auto" w:fill="FFFFFF"/>
        </w:rPr>
        <w:t>Children</w:t>
      </w:r>
      <w:r w:rsidRPr="008628DA">
        <w:rPr>
          <w:rFonts w:ascii="Times New Roman" w:hAnsi="Times New Roman"/>
          <w:sz w:val="22"/>
          <w:szCs w:val="22"/>
          <w:shd w:val="clear" w:color="auto" w:fill="FFFFFF"/>
        </w:rPr>
        <w:t xml:space="preserve"> have the right to be heard and the right to influence matters of importance to them. They are directly affected by the decisions local leaders make in education, environment, child and social protection and urban planning, but are often excluded from the decision-making. Worryingly, 6 out of 10 young people in the country believe they cannot have any impact on the way authorities work, while 85% of them have never been consulted by authorities.</w:t>
      </w:r>
      <w:r w:rsidRPr="008628DA">
        <w:rPr>
          <w:rStyle w:val="FootnoteReference"/>
          <w:rFonts w:ascii="Times New Roman" w:hAnsi="Times New Roman"/>
          <w:sz w:val="22"/>
          <w:szCs w:val="22"/>
          <w:shd w:val="clear" w:color="auto" w:fill="FFFFFF"/>
        </w:rPr>
        <w:footnoteReference w:id="1"/>
      </w:r>
      <w:r w:rsidRPr="008628DA">
        <w:rPr>
          <w:rFonts w:ascii="Times New Roman" w:hAnsi="Times New Roman"/>
          <w:sz w:val="22"/>
          <w:szCs w:val="22"/>
          <w:shd w:val="clear" w:color="auto" w:fill="FFFFFF"/>
        </w:rPr>
        <w:t xml:space="preserve"> Children point out that the underestimation of their opinion by adults is one of the main obstacles due to which they cannot change the things that matter to them, while some point out the lack of experience, lack of information, insufficient help from adults, systemic obstacles and social norms that restrict child participation.</w:t>
      </w:r>
      <w:r w:rsidRPr="008628DA">
        <w:rPr>
          <w:rStyle w:val="FootnoteReference"/>
          <w:rFonts w:ascii="Times New Roman" w:hAnsi="Times New Roman"/>
          <w:sz w:val="22"/>
          <w:szCs w:val="22"/>
          <w:shd w:val="clear" w:color="auto" w:fill="FFFFFF"/>
        </w:rPr>
        <w:footnoteReference w:id="2"/>
      </w:r>
      <w:r w:rsidRPr="008628DA">
        <w:rPr>
          <w:rFonts w:ascii="Times New Roman" w:hAnsi="Times New Roman"/>
          <w:sz w:val="22"/>
          <w:szCs w:val="22"/>
          <w:shd w:val="clear" w:color="auto" w:fill="FFFFFF"/>
        </w:rPr>
        <w:t xml:space="preserve"> Thus, adequate platforms for children’s participation should be developed, alongside the provision of substantive support and awareness-raising to facilitate children’s participation at a local level.</w:t>
      </w:r>
      <w:r w:rsidRPr="008628DA">
        <w:rPr>
          <w:rFonts w:ascii="Times New Roman" w:hAnsi="Times New Roman"/>
          <w:sz w:val="22"/>
          <w:szCs w:val="22"/>
          <w:shd w:val="clear" w:color="auto" w:fill="FFFFFF"/>
          <w:lang w:val="mk-MK"/>
        </w:rPr>
        <w:t xml:space="preserve"> </w:t>
      </w:r>
      <w:r w:rsidRPr="008628DA">
        <w:rPr>
          <w:rFonts w:ascii="Times New Roman" w:hAnsi="Times New Roman"/>
          <w:sz w:val="22"/>
          <w:szCs w:val="22"/>
          <w:shd w:val="clear" w:color="auto" w:fill="FFFFFF"/>
        </w:rPr>
        <w:t xml:space="preserve">While both younger and older children can participate, different age groups will require different communication approaches and have different facilitation needs and varying interests. </w:t>
      </w:r>
      <w:bookmarkStart w:id="4" w:name="_Hlk110948347"/>
      <w:proofErr w:type="spellStart"/>
      <w:r w:rsidRPr="008628DA">
        <w:rPr>
          <w:rFonts w:ascii="Times New Roman" w:hAnsi="Times New Roman"/>
          <w:sz w:val="22"/>
          <w:szCs w:val="22"/>
        </w:rPr>
        <w:t>Megjashi's</w:t>
      </w:r>
      <w:proofErr w:type="spellEnd"/>
      <w:r w:rsidRPr="008628DA">
        <w:rPr>
          <w:rFonts w:ascii="Times New Roman" w:hAnsi="Times New Roman"/>
          <w:sz w:val="22"/>
          <w:szCs w:val="22"/>
        </w:rPr>
        <w:t xml:space="preserve"> 2020 research found that the municipalities across the country consider that they have insufficient human, technical and financial resources for the development and implementation of robust action plans for children’s rights. Significant investment in capacity development and training for </w:t>
      </w:r>
      <w:r w:rsidRPr="4F5B9888">
        <w:rPr>
          <w:rFonts w:ascii="Times New Roman" w:hAnsi="Times New Roman"/>
          <w:i/>
          <w:iCs/>
          <w:sz w:val="22"/>
          <w:szCs w:val="22"/>
          <w:u w:val="single"/>
        </w:rPr>
        <w:t>local government representatives</w:t>
      </w:r>
      <w:r w:rsidRPr="008628DA">
        <w:rPr>
          <w:rFonts w:ascii="Times New Roman" w:hAnsi="Times New Roman"/>
          <w:sz w:val="22"/>
          <w:szCs w:val="22"/>
        </w:rPr>
        <w:t>, alongside the creation of political will are acknowledged as vital prerequisites for meaningful strategic planning for children and children’s participation in local governance.</w:t>
      </w:r>
      <w:r w:rsidRPr="008628DA">
        <w:rPr>
          <w:rStyle w:val="FootnoteReference"/>
          <w:rFonts w:ascii="Times New Roman" w:hAnsi="Times New Roman"/>
          <w:sz w:val="22"/>
          <w:szCs w:val="22"/>
        </w:rPr>
        <w:footnoteReference w:id="3"/>
      </w:r>
      <w:r w:rsidRPr="008628DA">
        <w:rPr>
          <w:rFonts w:ascii="Times New Roman" w:hAnsi="Times New Roman"/>
          <w:sz w:val="22"/>
          <w:szCs w:val="22"/>
        </w:rPr>
        <w:t xml:space="preserve"> By training administrative staff, not only council members, as well as by mainstreaming the training of local government representatives through local government associations, such as </w:t>
      </w:r>
      <w:r w:rsidRPr="4F5B9888">
        <w:rPr>
          <w:rFonts w:ascii="Times New Roman" w:hAnsi="Times New Roman"/>
          <w:i/>
          <w:iCs/>
          <w:sz w:val="22"/>
          <w:szCs w:val="22"/>
          <w:u w:val="single"/>
        </w:rPr>
        <w:t>ZELS</w:t>
      </w:r>
      <w:r w:rsidRPr="008628DA">
        <w:rPr>
          <w:rFonts w:ascii="Times New Roman" w:hAnsi="Times New Roman"/>
          <w:sz w:val="22"/>
          <w:szCs w:val="22"/>
        </w:rPr>
        <w:t xml:space="preserve"> would ensure that the knowledge and capacity can be maintained following elections and scaled up. </w:t>
      </w:r>
      <w:bookmarkEnd w:id="4"/>
      <w:r w:rsidRPr="4F5B9888">
        <w:rPr>
          <w:rFonts w:ascii="Times New Roman" w:hAnsi="Times New Roman"/>
          <w:i/>
          <w:iCs/>
          <w:sz w:val="22"/>
          <w:szCs w:val="22"/>
          <w:u w:val="single"/>
        </w:rPr>
        <w:t>School and ECEC staff</w:t>
      </w:r>
      <w:r w:rsidRPr="008628DA">
        <w:rPr>
          <w:rFonts w:ascii="Times New Roman" w:hAnsi="Times New Roman"/>
          <w:sz w:val="22"/>
          <w:szCs w:val="22"/>
        </w:rPr>
        <w:t xml:space="preserve"> have extensive experience of working with children and are in a favourable position to facilitate children’s participation activities and build constructive relationships with local government on a long term. However, they lack knowledge of local government processes, expertise in children’s participation and skills for supporting children’s development in areas such as leadership, decision-making, communication, problem–solving and advocacy, which are key to their effective participation in municipal development planning. Successful realization of children’s rights requires active engagement by the full range of local duty bearers, including </w:t>
      </w:r>
      <w:r w:rsidRPr="4F5B9888">
        <w:rPr>
          <w:rFonts w:ascii="Times New Roman" w:hAnsi="Times New Roman"/>
          <w:i/>
          <w:iCs/>
          <w:sz w:val="22"/>
          <w:szCs w:val="22"/>
          <w:u w:val="single"/>
        </w:rPr>
        <w:t>CSOs working on children’s rights, children’s human rights defenders, academic institutions, researchers, groups of professionals working with children, parents’ organizations, the private sector and media.</w:t>
      </w:r>
      <w:r w:rsidRPr="008628DA">
        <w:rPr>
          <w:rFonts w:ascii="Times New Roman" w:hAnsi="Times New Roman"/>
          <w:sz w:val="22"/>
          <w:szCs w:val="22"/>
        </w:rPr>
        <w:t xml:space="preserve"> While these partners can contribute with valuable, highly place-specific operational knowledge across a diverse set of localities, they remain fragmented and their potential in local planning is not realised. Finally, among </w:t>
      </w:r>
      <w:r w:rsidRPr="4F5B9888">
        <w:rPr>
          <w:rFonts w:ascii="Times New Roman" w:hAnsi="Times New Roman"/>
          <w:i/>
          <w:iCs/>
          <w:sz w:val="22"/>
          <w:szCs w:val="22"/>
          <w:u w:val="single"/>
        </w:rPr>
        <w:t>the general public</w:t>
      </w:r>
      <w:r w:rsidRPr="008628DA">
        <w:rPr>
          <w:rFonts w:ascii="Times New Roman" w:hAnsi="Times New Roman"/>
          <w:sz w:val="22"/>
          <w:szCs w:val="22"/>
        </w:rPr>
        <w:t xml:space="preserve"> there is lack of interest in </w:t>
      </w:r>
      <w:r w:rsidRPr="008628DA">
        <w:rPr>
          <w:rFonts w:ascii="Times New Roman" w:hAnsi="Times New Roman"/>
          <w:sz w:val="22"/>
          <w:szCs w:val="22"/>
        </w:rPr>
        <w:lastRenderedPageBreak/>
        <w:t>children’s rights that needs to be challenged and addressed urgently, alongside the existing social norms that discourage children’s civic engagement.</w:t>
      </w:r>
    </w:p>
    <w:p w14:paraId="7680FBA3" w14:textId="77777777" w:rsidR="008628DA" w:rsidRPr="008628DA" w:rsidRDefault="008628DA" w:rsidP="008628DA">
      <w:pPr>
        <w:rPr>
          <w:rFonts w:ascii="Times New Roman" w:hAnsi="Times New Roman"/>
          <w:sz w:val="22"/>
          <w:szCs w:val="22"/>
        </w:rPr>
      </w:pPr>
      <w:r w:rsidRPr="008628DA">
        <w:rPr>
          <w:rFonts w:ascii="Times New Roman" w:hAnsi="Times New Roman"/>
          <w:sz w:val="22"/>
          <w:szCs w:val="22"/>
        </w:rPr>
        <w:t>Technical and management capacities of target groups and local co-applicants: The main target groups and the local stakeholders lack knowledge and capacities in children’s rights, children’s participation and comprehensive local planning for children.</w:t>
      </w:r>
    </w:p>
    <w:p w14:paraId="7DC5F500" w14:textId="17B7F3C4" w:rsidR="009941C2" w:rsidRPr="009941C2" w:rsidRDefault="008628DA" w:rsidP="009941C2">
      <w:pPr>
        <w:spacing w:after="200" w:line="276" w:lineRule="auto"/>
        <w:ind w:left="-20" w:right="-20"/>
        <w:rPr>
          <w:rFonts w:ascii="Times New Roman" w:eastAsia="Arial" w:hAnsi="Times New Roman"/>
          <w:sz w:val="22"/>
          <w:szCs w:val="22"/>
          <w:lang w:val="en"/>
        </w:rPr>
      </w:pPr>
      <w:proofErr w:type="spellStart"/>
      <w:r w:rsidRPr="009941C2">
        <w:rPr>
          <w:rFonts w:ascii="Times New Roman" w:hAnsi="Times New Roman"/>
          <w:b/>
          <w:bCs/>
          <w:sz w:val="22"/>
          <w:szCs w:val="22"/>
        </w:rPr>
        <w:t>Megjashi</w:t>
      </w:r>
      <w:proofErr w:type="spellEnd"/>
      <w:r w:rsidRPr="009941C2">
        <w:rPr>
          <w:rFonts w:ascii="Times New Roman" w:hAnsi="Times New Roman"/>
          <w:sz w:val="22"/>
          <w:szCs w:val="22"/>
        </w:rPr>
        <w:t xml:space="preserve"> is a pioneer in children rights and protection in the country. Since 1992, </w:t>
      </w:r>
      <w:proofErr w:type="spellStart"/>
      <w:r w:rsidRPr="009941C2">
        <w:rPr>
          <w:rFonts w:ascii="Times New Roman" w:hAnsi="Times New Roman"/>
          <w:sz w:val="22"/>
          <w:szCs w:val="22"/>
        </w:rPr>
        <w:t>Megjashi</w:t>
      </w:r>
      <w:proofErr w:type="spellEnd"/>
      <w:r w:rsidRPr="009941C2">
        <w:rPr>
          <w:rFonts w:ascii="Times New Roman" w:hAnsi="Times New Roman"/>
          <w:sz w:val="22"/>
          <w:szCs w:val="22"/>
        </w:rPr>
        <w:t xml:space="preserve"> has been implementing targeted and tailored to the actual </w:t>
      </w:r>
      <w:proofErr w:type="gramStart"/>
      <w:r w:rsidRPr="009941C2">
        <w:rPr>
          <w:rFonts w:ascii="Times New Roman" w:hAnsi="Times New Roman"/>
          <w:sz w:val="22"/>
          <w:szCs w:val="22"/>
        </w:rPr>
        <w:t>needs</w:t>
      </w:r>
      <w:proofErr w:type="gramEnd"/>
      <w:r w:rsidRPr="009941C2">
        <w:rPr>
          <w:rFonts w:ascii="Times New Roman" w:hAnsi="Times New Roman"/>
          <w:sz w:val="22"/>
          <w:szCs w:val="22"/>
        </w:rPr>
        <w:t xml:space="preserve"> projects and initiatives across the country, contributing significantly in advancing children’s rights and in raising public awareness. </w:t>
      </w:r>
      <w:r w:rsidR="66D2A4A9" w:rsidRPr="009941C2">
        <w:rPr>
          <w:rFonts w:ascii="Times New Roman" w:eastAsia="Arial" w:hAnsi="Times New Roman"/>
          <w:sz w:val="22"/>
          <w:szCs w:val="22"/>
          <w:lang w:val="en"/>
        </w:rPr>
        <w:t xml:space="preserve">The President and other employees of </w:t>
      </w:r>
      <w:proofErr w:type="spellStart"/>
      <w:r w:rsidR="66D2A4A9" w:rsidRPr="009941C2">
        <w:rPr>
          <w:rFonts w:ascii="Times New Roman" w:eastAsia="Arial" w:hAnsi="Times New Roman"/>
          <w:sz w:val="22"/>
          <w:szCs w:val="22"/>
          <w:lang w:val="en"/>
        </w:rPr>
        <w:t>Megjashi</w:t>
      </w:r>
      <w:proofErr w:type="spellEnd"/>
      <w:r w:rsidR="66D2A4A9" w:rsidRPr="009941C2">
        <w:rPr>
          <w:rFonts w:ascii="Times New Roman" w:eastAsia="Arial" w:hAnsi="Times New Roman"/>
          <w:sz w:val="22"/>
          <w:szCs w:val="22"/>
          <w:lang w:val="en"/>
        </w:rPr>
        <w:t xml:space="preserve"> are members of national bodies established for  promotion of children’s rights, such as the National coordination body for Juvenile Justice, the National action plan of children’s rights, the National coordination body for protection and prevention of children from abuse and neglect and the Working group for the National Action plan for fight against children trafficking 2021-2025, and in that capacity they actively contribute to the legal proposals that these bodies work on. </w:t>
      </w:r>
      <w:proofErr w:type="spellStart"/>
      <w:r w:rsidR="66D2A4A9" w:rsidRPr="009941C2">
        <w:rPr>
          <w:rFonts w:ascii="Times New Roman" w:eastAsia="Arial" w:hAnsi="Times New Roman"/>
          <w:sz w:val="22"/>
          <w:szCs w:val="22"/>
          <w:lang w:val="en"/>
        </w:rPr>
        <w:t>Megjashi</w:t>
      </w:r>
      <w:proofErr w:type="spellEnd"/>
      <w:r w:rsidR="66D2A4A9" w:rsidRPr="009941C2">
        <w:rPr>
          <w:rFonts w:ascii="Times New Roman" w:eastAsia="Arial" w:hAnsi="Times New Roman"/>
          <w:sz w:val="22"/>
          <w:szCs w:val="22"/>
          <w:lang w:val="en"/>
        </w:rPr>
        <w:t xml:space="preserve"> is a member of  </w:t>
      </w:r>
      <w:hyperlink r:id="rId16">
        <w:r w:rsidR="66D2A4A9" w:rsidRPr="009941C2">
          <w:rPr>
            <w:rStyle w:val="Hyperlink"/>
            <w:rFonts w:ascii="Times New Roman" w:eastAsia="Arial" w:hAnsi="Times New Roman"/>
            <w:color w:val="1155CC"/>
            <w:sz w:val="22"/>
            <w:szCs w:val="22"/>
            <w:lang w:val="en"/>
          </w:rPr>
          <w:t>Child Helpline International (CHI)</w:t>
        </w:r>
        <w:r w:rsidR="6B000734" w:rsidRPr="009941C2">
          <w:rPr>
            <w:rStyle w:val="Hyperlink"/>
            <w:rFonts w:ascii="Times New Roman" w:eastAsia="Arial" w:hAnsi="Times New Roman"/>
            <w:color w:val="1155CC"/>
            <w:sz w:val="22"/>
            <w:szCs w:val="22"/>
            <w:lang w:val="en"/>
          </w:rPr>
          <w:t>,</w:t>
        </w:r>
      </w:hyperlink>
      <w:r w:rsidR="66D2A4A9" w:rsidRPr="009941C2">
        <w:rPr>
          <w:rFonts w:ascii="Times New Roman" w:eastAsia="Arial" w:hAnsi="Times New Roman"/>
          <w:sz w:val="22"/>
          <w:szCs w:val="22"/>
          <w:lang w:val="en"/>
        </w:rPr>
        <w:t xml:space="preserve"> </w:t>
      </w:r>
      <w:hyperlink r:id="rId17">
        <w:r w:rsidR="66D2A4A9" w:rsidRPr="009941C2">
          <w:rPr>
            <w:rStyle w:val="Hyperlink"/>
            <w:rFonts w:ascii="Times New Roman" w:eastAsia="Arial" w:hAnsi="Times New Roman"/>
            <w:color w:val="1155CC"/>
            <w:sz w:val="22"/>
            <w:szCs w:val="22"/>
            <w:lang w:val="en"/>
          </w:rPr>
          <w:t>ECPAT International</w:t>
        </w:r>
        <w:r w:rsidR="0AAC60B6" w:rsidRPr="009941C2">
          <w:rPr>
            <w:rStyle w:val="Hyperlink"/>
            <w:rFonts w:ascii="Times New Roman" w:eastAsia="Arial" w:hAnsi="Times New Roman"/>
            <w:color w:val="1155CC"/>
            <w:sz w:val="22"/>
            <w:szCs w:val="22"/>
            <w:lang w:val="en"/>
          </w:rPr>
          <w:t xml:space="preserve">, </w:t>
        </w:r>
      </w:hyperlink>
      <w:hyperlink r:id="rId18">
        <w:r w:rsidR="66D2A4A9" w:rsidRPr="009941C2">
          <w:rPr>
            <w:rStyle w:val="Hyperlink"/>
            <w:rFonts w:ascii="Times New Roman" w:eastAsia="Arial" w:hAnsi="Times New Roman"/>
            <w:color w:val="1155CC"/>
            <w:sz w:val="22"/>
            <w:szCs w:val="22"/>
            <w:lang w:val="en"/>
          </w:rPr>
          <w:t>End Violence against Children</w:t>
        </w:r>
      </w:hyperlink>
      <w:r w:rsidR="66D2A4A9" w:rsidRPr="009941C2">
        <w:rPr>
          <w:rFonts w:ascii="Times New Roman" w:eastAsia="Arial" w:hAnsi="Times New Roman"/>
          <w:sz w:val="22"/>
          <w:szCs w:val="22"/>
          <w:lang w:val="en"/>
        </w:rPr>
        <w:t>.</w:t>
      </w:r>
      <w:r w:rsidR="1112F71A" w:rsidRPr="009941C2">
        <w:rPr>
          <w:rFonts w:ascii="Times New Roman" w:eastAsia="Arial" w:hAnsi="Times New Roman"/>
          <w:sz w:val="22"/>
          <w:szCs w:val="22"/>
          <w:lang w:val="en"/>
        </w:rPr>
        <w:t xml:space="preserve"> </w:t>
      </w:r>
      <w:proofErr w:type="spellStart"/>
      <w:r w:rsidR="66D2A4A9" w:rsidRPr="009941C2">
        <w:rPr>
          <w:rFonts w:ascii="Times New Roman" w:eastAsia="Arial" w:hAnsi="Times New Roman"/>
          <w:sz w:val="22"/>
          <w:szCs w:val="22"/>
          <w:lang w:val="en"/>
        </w:rPr>
        <w:t>Megjashi</w:t>
      </w:r>
      <w:proofErr w:type="spellEnd"/>
      <w:r w:rsidR="66D2A4A9" w:rsidRPr="009941C2">
        <w:rPr>
          <w:rFonts w:ascii="Times New Roman" w:eastAsia="Arial" w:hAnsi="Times New Roman"/>
          <w:sz w:val="22"/>
          <w:szCs w:val="22"/>
          <w:lang w:val="en"/>
        </w:rPr>
        <w:t xml:space="preserve"> has been cooperating regionally with regional partners on many projects.  </w:t>
      </w:r>
    </w:p>
    <w:p w14:paraId="261CA5E9" w14:textId="5C35247F" w:rsidR="00D81857" w:rsidRPr="008628DA" w:rsidRDefault="008628DA" w:rsidP="008628DA">
      <w:pPr>
        <w:rPr>
          <w:rFonts w:ascii="Times New Roman" w:hAnsi="Times New Roman"/>
          <w:sz w:val="22"/>
          <w:szCs w:val="22"/>
        </w:rPr>
      </w:pPr>
      <w:r w:rsidRPr="008628DA">
        <w:rPr>
          <w:rFonts w:ascii="Times New Roman" w:hAnsi="Times New Roman"/>
          <w:b/>
          <w:bCs/>
          <w:sz w:val="22"/>
          <w:szCs w:val="22"/>
        </w:rPr>
        <w:t>KMOP Skopje</w:t>
      </w:r>
      <w:r w:rsidRPr="008628DA">
        <w:rPr>
          <w:rFonts w:ascii="Times New Roman" w:hAnsi="Times New Roman"/>
          <w:sz w:val="22"/>
          <w:szCs w:val="22"/>
        </w:rPr>
        <w:t xml:space="preserve"> has extensive experience in national and international projects aimed at improving the quality of social and educational services for children, as well as capacity-building of parents and professionals working with children, including through development of a diversity of learning resources and digital platforms</w:t>
      </w:r>
      <w:r w:rsidR="00427375" w:rsidRPr="008628DA">
        <w:rPr>
          <w:rFonts w:ascii="Times New Roman" w:hAnsi="Times New Roman"/>
          <w:sz w:val="22"/>
          <w:szCs w:val="22"/>
        </w:rPr>
        <w:t xml:space="preserve">.  </w:t>
      </w:r>
      <w:r w:rsidR="00D81857" w:rsidRPr="008628DA">
        <w:rPr>
          <w:rFonts w:ascii="Times New Roman" w:hAnsi="Times New Roman"/>
          <w:sz w:val="22"/>
          <w:szCs w:val="22"/>
        </w:rPr>
        <w:t xml:space="preserve"> </w:t>
      </w:r>
    </w:p>
    <w:p w14:paraId="34159D6F" w14:textId="65D81F99" w:rsidR="00D81857" w:rsidRPr="009941C2" w:rsidRDefault="00D81857" w:rsidP="00654E05">
      <w:pPr>
        <w:pStyle w:val="Heading2"/>
      </w:pPr>
      <w:bookmarkStart w:id="6" w:name="_Toc424210158"/>
      <w:r w:rsidRPr="009941C2">
        <w:t>Current s</w:t>
      </w:r>
      <w:r w:rsidR="00A74230" w:rsidRPr="009941C2">
        <w:t>ituation</w:t>
      </w:r>
      <w:r w:rsidRPr="009941C2">
        <w:t xml:space="preserve"> in the sector</w:t>
      </w:r>
      <w:bookmarkEnd w:id="6"/>
    </w:p>
    <w:p w14:paraId="1421AE2F" w14:textId="765A07CD" w:rsidR="6DF827AC" w:rsidRPr="009941C2" w:rsidRDefault="6DF827AC" w:rsidP="009941C2">
      <w:pPr>
        <w:spacing w:after="0"/>
        <w:ind w:left="-20" w:right="-20"/>
        <w:rPr>
          <w:rFonts w:ascii="Times New Roman" w:hAnsi="Times New Roman"/>
          <w:sz w:val="22"/>
          <w:szCs w:val="22"/>
        </w:rPr>
      </w:pPr>
      <w:r w:rsidRPr="009941C2">
        <w:rPr>
          <w:rFonts w:ascii="Times New Roman" w:hAnsi="Times New Roman"/>
          <w:sz w:val="22"/>
          <w:szCs w:val="22"/>
        </w:rPr>
        <w:t xml:space="preserve">N. Macedonia has ratified the CRC in 1993 and as stated in the last N. Macedonia 2023 Report of the European Commission [1], “various legislative, institutional and policy measures protect the rights of the child in line with international standards and EU </w:t>
      </w:r>
      <w:r w:rsidRPr="009941C2">
        <w:rPr>
          <w:rFonts w:ascii="Times New Roman" w:hAnsi="Times New Roman"/>
          <w:i/>
          <w:iCs/>
          <w:sz w:val="22"/>
          <w:szCs w:val="22"/>
        </w:rPr>
        <w:t>acquis”</w:t>
      </w:r>
      <w:r w:rsidRPr="009941C2">
        <w:rPr>
          <w:rFonts w:ascii="Times New Roman" w:hAnsi="Times New Roman"/>
          <w:sz w:val="22"/>
          <w:szCs w:val="22"/>
        </w:rPr>
        <w:t xml:space="preserve">, though “better legislative framework, more funding and more human resources are needed across most sectors.” The Commission recommends that “children need to be more involved in the making of policies related to or affecting children’s rights”. Alike, in the last report of the UN Committee on the Rights of the Child, the CRC, urges the State party to ensure the meaningful participation of children in the design and implementation of policies and programs “  </w:t>
      </w:r>
    </w:p>
    <w:p w14:paraId="55E841FC" w14:textId="67988407" w:rsidR="6DF827AC" w:rsidRPr="009941C2" w:rsidRDefault="6DF827AC" w:rsidP="009941C2">
      <w:pPr>
        <w:spacing w:after="0"/>
        <w:ind w:left="-20" w:right="-20"/>
        <w:rPr>
          <w:rFonts w:ascii="Times New Roman" w:hAnsi="Times New Roman"/>
          <w:sz w:val="22"/>
          <w:szCs w:val="22"/>
        </w:rPr>
      </w:pPr>
      <w:r w:rsidRPr="009941C2">
        <w:rPr>
          <w:rFonts w:ascii="Times New Roman" w:hAnsi="Times New Roman"/>
          <w:sz w:val="22"/>
          <w:szCs w:val="22"/>
        </w:rPr>
        <w:t xml:space="preserve">The First Children's Embassy in the World </w:t>
      </w:r>
      <w:proofErr w:type="spellStart"/>
      <w:r w:rsidRPr="009941C2">
        <w:rPr>
          <w:rFonts w:ascii="Times New Roman" w:hAnsi="Times New Roman"/>
          <w:sz w:val="22"/>
          <w:szCs w:val="22"/>
        </w:rPr>
        <w:t>Megjashi</w:t>
      </w:r>
      <w:proofErr w:type="spellEnd"/>
      <w:r w:rsidRPr="009941C2">
        <w:rPr>
          <w:rFonts w:ascii="Times New Roman" w:hAnsi="Times New Roman"/>
          <w:sz w:val="22"/>
          <w:szCs w:val="22"/>
        </w:rPr>
        <w:t xml:space="preserve"> [2], founded in 1992 operates on local, national, regional and international level, being a member of many international networks and associations.</w:t>
      </w:r>
    </w:p>
    <w:p w14:paraId="101BF6FA" w14:textId="5A25CD70" w:rsidR="6DF827AC" w:rsidRPr="009941C2" w:rsidRDefault="6DF827AC" w:rsidP="009941C2">
      <w:pPr>
        <w:spacing w:after="0"/>
        <w:ind w:left="-20" w:right="-20"/>
        <w:rPr>
          <w:rFonts w:ascii="Times New Roman" w:hAnsi="Times New Roman"/>
          <w:sz w:val="22"/>
          <w:szCs w:val="22"/>
        </w:rPr>
      </w:pPr>
      <w:r w:rsidRPr="009941C2">
        <w:rPr>
          <w:rFonts w:ascii="Times New Roman" w:hAnsi="Times New Roman"/>
          <w:sz w:val="22"/>
          <w:szCs w:val="22"/>
        </w:rPr>
        <w:t xml:space="preserve">It is committed to respecting the child's personality by protecting their rights, advocating for children's interests and enriching life with content that makes childhood safe and creative. Strengthens the NGO movement for the rights of the child, developing a voluntary approach to work and ensuring the implementation of the Convention on the Rights of the Child. </w:t>
      </w:r>
      <w:proofErr w:type="spellStart"/>
      <w:r w:rsidRPr="009941C2">
        <w:rPr>
          <w:rFonts w:ascii="Times New Roman" w:hAnsi="Times New Roman"/>
          <w:sz w:val="22"/>
          <w:szCs w:val="22"/>
        </w:rPr>
        <w:t>Megjashi</w:t>
      </w:r>
      <w:proofErr w:type="spellEnd"/>
      <w:r w:rsidRPr="009941C2">
        <w:rPr>
          <w:rFonts w:ascii="Times New Roman" w:hAnsi="Times New Roman"/>
          <w:sz w:val="22"/>
          <w:szCs w:val="22"/>
        </w:rPr>
        <w:t xml:space="preserve"> carries out its mission and vision through:</w:t>
      </w:r>
    </w:p>
    <w:p w14:paraId="3695DCFA" w14:textId="3375A1DF" w:rsidR="6DF827AC" w:rsidRPr="009941C2" w:rsidRDefault="6DF827AC" w:rsidP="009941C2">
      <w:pPr>
        <w:spacing w:after="0"/>
        <w:ind w:left="600" w:right="-20"/>
        <w:rPr>
          <w:rFonts w:ascii="Times New Roman" w:hAnsi="Times New Roman"/>
          <w:sz w:val="22"/>
          <w:szCs w:val="22"/>
        </w:rPr>
      </w:pPr>
      <w:r w:rsidRPr="009941C2">
        <w:rPr>
          <w:rFonts w:ascii="Times New Roman" w:hAnsi="Times New Roman"/>
          <w:sz w:val="22"/>
          <w:szCs w:val="22"/>
        </w:rPr>
        <w:t>·       Psycho-social, legal, and other support for all children;</w:t>
      </w:r>
    </w:p>
    <w:p w14:paraId="5F73E506" w14:textId="358A0834" w:rsidR="6DF827AC" w:rsidRPr="009941C2" w:rsidRDefault="6DF827AC" w:rsidP="009941C2">
      <w:pPr>
        <w:spacing w:after="0"/>
        <w:ind w:left="600" w:right="-20"/>
        <w:rPr>
          <w:rFonts w:ascii="Times New Roman" w:hAnsi="Times New Roman"/>
          <w:sz w:val="22"/>
          <w:szCs w:val="22"/>
        </w:rPr>
      </w:pPr>
      <w:r w:rsidRPr="009941C2">
        <w:rPr>
          <w:rFonts w:ascii="Times New Roman" w:hAnsi="Times New Roman"/>
          <w:sz w:val="22"/>
          <w:szCs w:val="22"/>
        </w:rPr>
        <w:t>·       Monitoring of children's rights, reporting and promotion of children's rights [3]</w:t>
      </w:r>
    </w:p>
    <w:p w14:paraId="0421B147" w14:textId="02A5BE6C" w:rsidR="6DF827AC" w:rsidRPr="009941C2" w:rsidRDefault="6DF827AC" w:rsidP="009941C2">
      <w:pPr>
        <w:spacing w:after="0"/>
        <w:ind w:left="600" w:right="-20"/>
        <w:rPr>
          <w:rFonts w:ascii="Times New Roman" w:hAnsi="Times New Roman"/>
          <w:sz w:val="22"/>
          <w:szCs w:val="22"/>
        </w:rPr>
      </w:pPr>
      <w:r w:rsidRPr="009941C2">
        <w:rPr>
          <w:rFonts w:ascii="Times New Roman" w:hAnsi="Times New Roman"/>
          <w:sz w:val="22"/>
          <w:szCs w:val="22"/>
        </w:rPr>
        <w:t>·       Initiating advancement of the child rights legal regulation</w:t>
      </w:r>
    </w:p>
    <w:p w14:paraId="0F7E45C5" w14:textId="686DBF14" w:rsidR="6DF827AC" w:rsidRPr="009941C2" w:rsidRDefault="6DF827AC" w:rsidP="009941C2">
      <w:pPr>
        <w:spacing w:after="0"/>
        <w:ind w:left="600" w:right="-20"/>
        <w:rPr>
          <w:rFonts w:ascii="Times New Roman" w:hAnsi="Times New Roman"/>
          <w:sz w:val="22"/>
          <w:szCs w:val="22"/>
        </w:rPr>
      </w:pPr>
      <w:r w:rsidRPr="009941C2">
        <w:rPr>
          <w:rFonts w:ascii="Times New Roman" w:hAnsi="Times New Roman"/>
          <w:sz w:val="22"/>
          <w:szCs w:val="22"/>
        </w:rPr>
        <w:t>·       Peace building and non-violent conflict resolution</w:t>
      </w:r>
    </w:p>
    <w:p w14:paraId="3F52979C" w14:textId="73B98AF8" w:rsidR="4A0527B3" w:rsidRPr="009941C2" w:rsidRDefault="4A0527B3" w:rsidP="009941C2">
      <w:pPr>
        <w:spacing w:before="240" w:after="0"/>
        <w:ind w:left="-20" w:right="-20"/>
        <w:rPr>
          <w:rFonts w:ascii="Times New Roman" w:hAnsi="Times New Roman"/>
          <w:sz w:val="22"/>
          <w:szCs w:val="22"/>
        </w:rPr>
      </w:pPr>
      <w:r w:rsidRPr="009941C2">
        <w:rPr>
          <w:rFonts w:ascii="Times New Roman" w:eastAsia="Arial" w:hAnsi="Times New Roman"/>
          <w:b/>
          <w:bCs/>
          <w:sz w:val="22"/>
          <w:szCs w:val="22"/>
        </w:rPr>
        <w:t>Practicing children’s participation in own work and in the projects</w:t>
      </w:r>
    </w:p>
    <w:p w14:paraId="20FC7384" w14:textId="48C11772" w:rsidR="4A0527B3" w:rsidRPr="009941C2" w:rsidRDefault="4A0527B3" w:rsidP="009941C2">
      <w:pPr>
        <w:spacing w:before="240" w:after="0"/>
        <w:ind w:left="-20" w:right="-20"/>
        <w:rPr>
          <w:rFonts w:ascii="Times New Roman" w:hAnsi="Times New Roman"/>
          <w:sz w:val="22"/>
          <w:szCs w:val="22"/>
        </w:rPr>
      </w:pPr>
      <w:proofErr w:type="spellStart"/>
      <w:r w:rsidRPr="009941C2">
        <w:rPr>
          <w:rFonts w:ascii="Times New Roman" w:eastAsia="Arial" w:hAnsi="Times New Roman"/>
          <w:sz w:val="22"/>
          <w:szCs w:val="22"/>
        </w:rPr>
        <w:t>Megjashi</w:t>
      </w:r>
      <w:proofErr w:type="spellEnd"/>
      <w:r w:rsidRPr="009941C2">
        <w:rPr>
          <w:rFonts w:ascii="Times New Roman" w:eastAsia="Arial" w:hAnsi="Times New Roman"/>
          <w:sz w:val="22"/>
          <w:szCs w:val="22"/>
        </w:rPr>
        <w:t xml:space="preserve"> has established a Children’s Council, an advisory body to the </w:t>
      </w:r>
      <w:proofErr w:type="spellStart"/>
      <w:r w:rsidRPr="009941C2">
        <w:rPr>
          <w:rFonts w:ascii="Times New Roman" w:eastAsia="Arial" w:hAnsi="Times New Roman"/>
          <w:sz w:val="22"/>
          <w:szCs w:val="22"/>
        </w:rPr>
        <w:t>Megjashi’s</w:t>
      </w:r>
      <w:proofErr w:type="spellEnd"/>
      <w:r w:rsidRPr="009941C2">
        <w:rPr>
          <w:rFonts w:ascii="Times New Roman" w:eastAsia="Arial" w:hAnsi="Times New Roman"/>
          <w:sz w:val="22"/>
          <w:szCs w:val="22"/>
        </w:rPr>
        <w:t xml:space="preserve"> General Assembly in February 2020 that would inform the Assembly what are their concerns and where should </w:t>
      </w:r>
      <w:proofErr w:type="spellStart"/>
      <w:r w:rsidRPr="009941C2">
        <w:rPr>
          <w:rFonts w:ascii="Times New Roman" w:eastAsia="Arial" w:hAnsi="Times New Roman"/>
          <w:sz w:val="22"/>
          <w:szCs w:val="22"/>
        </w:rPr>
        <w:t>Megjashi</w:t>
      </w:r>
      <w:proofErr w:type="spellEnd"/>
      <w:r w:rsidRPr="009941C2">
        <w:rPr>
          <w:rFonts w:ascii="Times New Roman" w:eastAsia="Arial" w:hAnsi="Times New Roman"/>
          <w:sz w:val="22"/>
          <w:szCs w:val="22"/>
        </w:rPr>
        <w:t xml:space="preserve"> direct its work.</w:t>
      </w:r>
    </w:p>
    <w:p w14:paraId="34803D70" w14:textId="239AC136" w:rsidR="4A0527B3" w:rsidRPr="009941C2" w:rsidRDefault="4A0527B3" w:rsidP="009941C2">
      <w:pPr>
        <w:spacing w:before="240" w:after="0"/>
        <w:ind w:left="-20" w:right="-20"/>
        <w:rPr>
          <w:rFonts w:ascii="Times New Roman" w:hAnsi="Times New Roman"/>
          <w:sz w:val="22"/>
          <w:szCs w:val="22"/>
        </w:rPr>
      </w:pPr>
      <w:r w:rsidRPr="009941C2">
        <w:rPr>
          <w:rFonts w:ascii="Times New Roman" w:eastAsia="Arial" w:hAnsi="Times New Roman"/>
          <w:sz w:val="22"/>
          <w:szCs w:val="22"/>
        </w:rPr>
        <w:t xml:space="preserve">In many projects and activities </w:t>
      </w:r>
      <w:proofErr w:type="spellStart"/>
      <w:r w:rsidRPr="009941C2">
        <w:rPr>
          <w:rFonts w:ascii="Times New Roman" w:eastAsia="Arial" w:hAnsi="Times New Roman"/>
          <w:sz w:val="22"/>
          <w:szCs w:val="22"/>
        </w:rPr>
        <w:t>Megjashi</w:t>
      </w:r>
      <w:proofErr w:type="spellEnd"/>
      <w:r w:rsidRPr="009941C2">
        <w:rPr>
          <w:rFonts w:ascii="Times New Roman" w:eastAsia="Arial" w:hAnsi="Times New Roman"/>
          <w:sz w:val="22"/>
          <w:szCs w:val="22"/>
        </w:rPr>
        <w:t xml:space="preserve"> is promoting children’s participation – in the City of Skopje’s Strategy for children’s rights, a working group consisted of 15 students from several highs schools from Skopje was part of the development process of the Strategy; in the Local governance </w:t>
      </w:r>
      <w:r w:rsidRPr="009941C2">
        <w:rPr>
          <w:rFonts w:ascii="Times New Roman" w:eastAsia="Arial" w:hAnsi="Times New Roman"/>
          <w:sz w:val="22"/>
          <w:szCs w:val="22"/>
        </w:rPr>
        <w:lastRenderedPageBreak/>
        <w:t>for child-friendly cities and communities children’s participation is one of the topics of capacity building activities for local government officials and educational specialists, while children’s participation is obligatory part of the process of development of the local strategies for children’s rights. Furthermore, in all its public events that concern children in any way, children are actively involved in them, either as speakers at conferences, as leaders of processes and/or peer trainers or coordinators.</w:t>
      </w:r>
    </w:p>
    <w:p w14:paraId="48E1B628" w14:textId="663D385F" w:rsidR="4F5B9888" w:rsidRDefault="4F5B9888" w:rsidP="4F5B9888">
      <w:pPr>
        <w:spacing w:after="120"/>
        <w:ind w:right="-20"/>
      </w:pPr>
    </w:p>
    <w:p w14:paraId="38F9366B" w14:textId="585190B1" w:rsidR="4F5B9888" w:rsidRPr="009941C2" w:rsidRDefault="4F5B9888" w:rsidP="4F5B9888">
      <w:pPr>
        <w:pStyle w:val="Text2"/>
        <w:ind w:left="0"/>
      </w:pPr>
    </w:p>
    <w:p w14:paraId="4C1BF314" w14:textId="77777777" w:rsidR="00D81857" w:rsidRPr="009941C2" w:rsidRDefault="00D81857" w:rsidP="00654E05">
      <w:pPr>
        <w:pStyle w:val="Heading2"/>
      </w:pPr>
      <w:bookmarkStart w:id="7" w:name="_Toc424210159"/>
      <w:r w:rsidRPr="009941C2">
        <w:t>Related programmes and other donor activities</w:t>
      </w:r>
      <w:bookmarkEnd w:id="7"/>
    </w:p>
    <w:p w14:paraId="2E53F5BC" w14:textId="60189313" w:rsidR="3D610518" w:rsidRDefault="3D610518" w:rsidP="4F5B9888">
      <w:pPr>
        <w:spacing w:after="120"/>
        <w:ind w:left="-20" w:right="-20"/>
      </w:pPr>
      <w:r w:rsidRPr="4F5B9888">
        <w:rPr>
          <w:rFonts w:ascii="Times New Roman" w:hAnsi="Times New Roman"/>
          <w:b/>
          <w:bCs/>
          <w:sz w:val="22"/>
          <w:szCs w:val="22"/>
        </w:rPr>
        <w:t>Projects related to children rights</w:t>
      </w:r>
    </w:p>
    <w:p w14:paraId="0EB690A2" w14:textId="0FDA065E" w:rsidR="3D610518" w:rsidRDefault="3D610518" w:rsidP="4F5B9888">
      <w:pPr>
        <w:spacing w:after="120"/>
        <w:ind w:left="-20" w:right="-20"/>
        <w:rPr>
          <w:rFonts w:ascii="Times New Roman" w:hAnsi="Times New Roman"/>
          <w:sz w:val="22"/>
          <w:szCs w:val="22"/>
        </w:rPr>
      </w:pPr>
      <w:proofErr w:type="spellStart"/>
      <w:r w:rsidRPr="4F5B9888">
        <w:rPr>
          <w:rFonts w:ascii="Times New Roman" w:hAnsi="Times New Roman"/>
          <w:sz w:val="22"/>
          <w:szCs w:val="22"/>
        </w:rPr>
        <w:t>Megjashi</w:t>
      </w:r>
      <w:proofErr w:type="spellEnd"/>
      <w:r w:rsidRPr="4F5B9888">
        <w:rPr>
          <w:rFonts w:ascii="Times New Roman" w:hAnsi="Times New Roman"/>
          <w:sz w:val="22"/>
          <w:szCs w:val="22"/>
        </w:rPr>
        <w:t xml:space="preserve"> in the last three years has implemented or is still implementing children’s rights related projects. In 2021, </w:t>
      </w:r>
      <w:proofErr w:type="spellStart"/>
      <w:r w:rsidRPr="4F5B9888">
        <w:rPr>
          <w:rFonts w:ascii="Times New Roman" w:hAnsi="Times New Roman"/>
          <w:sz w:val="22"/>
          <w:szCs w:val="22"/>
        </w:rPr>
        <w:t>Megjashi</w:t>
      </w:r>
      <w:proofErr w:type="spellEnd"/>
      <w:r w:rsidRPr="4F5B9888">
        <w:rPr>
          <w:rFonts w:ascii="Times New Roman" w:hAnsi="Times New Roman"/>
          <w:sz w:val="22"/>
          <w:szCs w:val="22"/>
        </w:rPr>
        <w:t xml:space="preserve"> implemented a short project, funded by the budget of one Skopje’s municipality, aiming at assessing the state of the children’s rights in the municipality through facilitating a children lead process of conducting the survey and preparing the report. In 2022 </w:t>
      </w:r>
      <w:proofErr w:type="spellStart"/>
      <w:r w:rsidRPr="4F5B9888">
        <w:rPr>
          <w:rFonts w:ascii="Times New Roman" w:hAnsi="Times New Roman"/>
          <w:sz w:val="22"/>
          <w:szCs w:val="22"/>
        </w:rPr>
        <w:t>Megjashi</w:t>
      </w:r>
      <w:proofErr w:type="spellEnd"/>
      <w:r w:rsidRPr="4F5B9888">
        <w:rPr>
          <w:rFonts w:ascii="Times New Roman" w:hAnsi="Times New Roman"/>
          <w:sz w:val="22"/>
          <w:szCs w:val="22"/>
        </w:rPr>
        <w:t xml:space="preserve"> implemented a project funded by the City of Skopje’s Budget to develop a Strategy for promotion of children’s rights for the City of Skopje.     </w:t>
      </w:r>
    </w:p>
    <w:p w14:paraId="4F577F8C" w14:textId="43B88B89" w:rsidR="3D610518" w:rsidRDefault="3D610518" w:rsidP="4F5B9888">
      <w:pPr>
        <w:spacing w:after="120"/>
        <w:ind w:left="-20" w:right="-20"/>
      </w:pPr>
      <w:r w:rsidRPr="4F5B9888">
        <w:rPr>
          <w:rFonts w:ascii="Times New Roman" w:hAnsi="Times New Roman"/>
          <w:b/>
          <w:bCs/>
          <w:sz w:val="22"/>
          <w:szCs w:val="22"/>
        </w:rPr>
        <w:t>Promoting children’s rights through Peace education programme, 2011 - ongoing</w:t>
      </w:r>
    </w:p>
    <w:p w14:paraId="5A23E787" w14:textId="7F840F51" w:rsidR="3D610518" w:rsidRDefault="3D610518" w:rsidP="4F5B9888">
      <w:pPr>
        <w:spacing w:after="120"/>
        <w:ind w:left="-20" w:right="-20"/>
      </w:pPr>
      <w:r w:rsidRPr="4F5B9888">
        <w:rPr>
          <w:rFonts w:ascii="Times New Roman" w:hAnsi="Times New Roman"/>
          <w:sz w:val="22"/>
          <w:szCs w:val="22"/>
        </w:rPr>
        <w:t xml:space="preserve">The programme is aimed at building capacities of teaching and professional staff of 30+ schools throughout the country. The focus is on developing sensitivity for violence and violence prevention and response, (non-violent) communication, building team work skills and strengthening team work. The teachers are empowered to transfer the built skills to their students through various activities. Among topics and training offered to teachers are children’s rights. </w:t>
      </w:r>
    </w:p>
    <w:p w14:paraId="5FB885AE" w14:textId="022C3D2C" w:rsidR="3D610518" w:rsidRDefault="3D610518" w:rsidP="4F5B9888">
      <w:pPr>
        <w:spacing w:after="120"/>
        <w:ind w:left="-20" w:right="-20"/>
      </w:pPr>
      <w:r w:rsidRPr="4F5B9888">
        <w:rPr>
          <w:rFonts w:ascii="Times New Roman" w:hAnsi="Times New Roman"/>
          <w:sz w:val="22"/>
          <w:szCs w:val="22"/>
        </w:rPr>
        <w:t xml:space="preserve"> </w:t>
      </w:r>
    </w:p>
    <w:p w14:paraId="521CBF26" w14:textId="11970192" w:rsidR="3D610518" w:rsidRDefault="3D610518" w:rsidP="4F5B9888">
      <w:pPr>
        <w:spacing w:after="120"/>
        <w:ind w:left="-20" w:right="-20"/>
      </w:pPr>
      <w:r w:rsidRPr="4F5B9888">
        <w:rPr>
          <w:rFonts w:ascii="Times New Roman" w:hAnsi="Times New Roman"/>
          <w:b/>
          <w:bCs/>
          <w:sz w:val="22"/>
          <w:szCs w:val="22"/>
        </w:rPr>
        <w:t>Macedonian national NGO coalition for children's rights - monitoring of the state of the rights of the children at national level, 1997- ongoing</w:t>
      </w:r>
    </w:p>
    <w:p w14:paraId="6359C8E1" w14:textId="4FEF0185" w:rsidR="3D610518" w:rsidRDefault="3D610518" w:rsidP="4F5B9888">
      <w:pPr>
        <w:spacing w:after="120"/>
        <w:ind w:left="-20" w:right="-20"/>
      </w:pPr>
      <w:r w:rsidRPr="4F5B9888">
        <w:rPr>
          <w:rFonts w:ascii="Times New Roman" w:hAnsi="Times New Roman"/>
          <w:sz w:val="22"/>
          <w:szCs w:val="22"/>
        </w:rPr>
        <w:t xml:space="preserve">Since 1997, </w:t>
      </w:r>
      <w:proofErr w:type="spellStart"/>
      <w:r w:rsidRPr="4F5B9888">
        <w:rPr>
          <w:rFonts w:ascii="Times New Roman" w:hAnsi="Times New Roman"/>
          <w:sz w:val="22"/>
          <w:szCs w:val="22"/>
        </w:rPr>
        <w:t>Megjashi</w:t>
      </w:r>
      <w:proofErr w:type="spellEnd"/>
      <w:r w:rsidRPr="4F5B9888">
        <w:rPr>
          <w:rFonts w:ascii="Times New Roman" w:hAnsi="Times New Roman"/>
          <w:sz w:val="22"/>
          <w:szCs w:val="22"/>
        </w:rPr>
        <w:t xml:space="preserve"> has been regularly preparing alternative reports on the state of the children’s rights in the country and submitting them to the UN Committee of the Rights of the Child. Until today, </w:t>
      </w:r>
      <w:proofErr w:type="spellStart"/>
      <w:r w:rsidRPr="4F5B9888">
        <w:rPr>
          <w:rFonts w:ascii="Times New Roman" w:hAnsi="Times New Roman"/>
          <w:sz w:val="22"/>
          <w:szCs w:val="22"/>
        </w:rPr>
        <w:t>Megjashi</w:t>
      </w:r>
      <w:proofErr w:type="spellEnd"/>
      <w:r w:rsidRPr="4F5B9888">
        <w:rPr>
          <w:rFonts w:ascii="Times New Roman" w:hAnsi="Times New Roman"/>
          <w:sz w:val="22"/>
          <w:szCs w:val="22"/>
        </w:rPr>
        <w:t xml:space="preserve"> has submitted five alternative reports, of which, three are developed by non-governmental organizations from all over the country and two alternative reports are prepared by children themselves. For the purposes of the NGO’s developed reports </w:t>
      </w:r>
      <w:proofErr w:type="spellStart"/>
      <w:r w:rsidRPr="4F5B9888">
        <w:rPr>
          <w:rFonts w:ascii="Times New Roman" w:hAnsi="Times New Roman"/>
          <w:sz w:val="22"/>
          <w:szCs w:val="22"/>
        </w:rPr>
        <w:t>Megjashi</w:t>
      </w:r>
      <w:proofErr w:type="spellEnd"/>
      <w:r w:rsidRPr="4F5B9888">
        <w:rPr>
          <w:rFonts w:ascii="Times New Roman" w:hAnsi="Times New Roman"/>
          <w:sz w:val="22"/>
          <w:szCs w:val="22"/>
        </w:rPr>
        <w:t xml:space="preserve"> has established and facilitates a non-formal coalition of 30+ NGOs that work in the area of children’s rights and facilitates and leads the process of report development.</w:t>
      </w:r>
    </w:p>
    <w:p w14:paraId="4117A931" w14:textId="162CD823" w:rsidR="11C6D8E6" w:rsidRDefault="11C6D8E6" w:rsidP="4F5B9888">
      <w:pPr>
        <w:spacing w:after="120"/>
        <w:ind w:left="-20" w:right="-20"/>
        <w:rPr>
          <w:rFonts w:ascii="Times New Roman" w:hAnsi="Times New Roman"/>
          <w:b/>
          <w:bCs/>
          <w:sz w:val="22"/>
          <w:szCs w:val="22"/>
        </w:rPr>
      </w:pPr>
      <w:r w:rsidRPr="4F5B9888">
        <w:rPr>
          <w:rFonts w:ascii="Times New Roman" w:hAnsi="Times New Roman"/>
          <w:b/>
          <w:bCs/>
          <w:sz w:val="22"/>
          <w:szCs w:val="22"/>
        </w:rPr>
        <w:t>Promoting safe school environment</w:t>
      </w:r>
      <w:r w:rsidR="343C5C8B" w:rsidRPr="4F5B9888">
        <w:rPr>
          <w:rFonts w:ascii="Times New Roman" w:hAnsi="Times New Roman"/>
          <w:b/>
          <w:bCs/>
          <w:sz w:val="22"/>
          <w:szCs w:val="22"/>
        </w:rPr>
        <w:t xml:space="preserve"> </w:t>
      </w:r>
      <w:r w:rsidR="5C00D6F1" w:rsidRPr="4F5B9888">
        <w:rPr>
          <w:rFonts w:ascii="Times New Roman" w:hAnsi="Times New Roman"/>
          <w:b/>
          <w:bCs/>
          <w:sz w:val="22"/>
          <w:szCs w:val="22"/>
        </w:rPr>
        <w:t>2023</w:t>
      </w:r>
      <w:r w:rsidR="343C5C8B" w:rsidRPr="4F5B9888">
        <w:rPr>
          <w:rFonts w:ascii="Times New Roman" w:hAnsi="Times New Roman"/>
          <w:b/>
          <w:bCs/>
          <w:sz w:val="22"/>
          <w:szCs w:val="22"/>
        </w:rPr>
        <w:t>– on going</w:t>
      </w:r>
    </w:p>
    <w:p w14:paraId="4EC7BA77" w14:textId="04D0E839" w:rsidR="11C6D8E6" w:rsidRDefault="11C6D8E6" w:rsidP="4F5B9888">
      <w:pPr>
        <w:spacing w:after="120"/>
        <w:ind w:left="-20" w:right="-20"/>
        <w:rPr>
          <w:rFonts w:ascii="Times New Roman" w:hAnsi="Times New Roman"/>
          <w:sz w:val="22"/>
          <w:szCs w:val="22"/>
        </w:rPr>
      </w:pPr>
      <w:r w:rsidRPr="4F5B9888">
        <w:rPr>
          <w:rFonts w:ascii="Times New Roman" w:hAnsi="Times New Roman"/>
          <w:sz w:val="22"/>
          <w:szCs w:val="22"/>
        </w:rPr>
        <w:t xml:space="preserve">Children from 26 primary and 24 secondary schools, enjoy their right to quality education in a safe and participatory school environment. When it comes in mentioning the possible outcomes or results from implementation of the activities that are detailed in the project planning, </w:t>
      </w:r>
      <w:proofErr w:type="spellStart"/>
      <w:r w:rsidRPr="4F5B9888">
        <w:rPr>
          <w:rFonts w:ascii="Times New Roman" w:hAnsi="Times New Roman"/>
          <w:sz w:val="22"/>
          <w:szCs w:val="22"/>
        </w:rPr>
        <w:t>Megjashi</w:t>
      </w:r>
      <w:proofErr w:type="spellEnd"/>
      <w:r w:rsidRPr="4F5B9888">
        <w:rPr>
          <w:rFonts w:ascii="Times New Roman" w:hAnsi="Times New Roman"/>
          <w:sz w:val="22"/>
          <w:szCs w:val="22"/>
        </w:rPr>
        <w:t xml:space="preserve"> is striving for development on the already existent mechanisms and possible instruments that will aid and support in addressing, preventing and tackling the violence against children in the educational system on different possible levels. For that purpose, the activities that should be implemented by </w:t>
      </w:r>
      <w:proofErr w:type="spellStart"/>
      <w:r w:rsidRPr="4F5B9888">
        <w:rPr>
          <w:rFonts w:ascii="Times New Roman" w:hAnsi="Times New Roman"/>
          <w:sz w:val="22"/>
          <w:szCs w:val="22"/>
        </w:rPr>
        <w:t>Megjashi</w:t>
      </w:r>
      <w:proofErr w:type="spellEnd"/>
      <w:r w:rsidRPr="4F5B9888">
        <w:rPr>
          <w:rFonts w:ascii="Times New Roman" w:hAnsi="Times New Roman"/>
          <w:sz w:val="22"/>
          <w:szCs w:val="22"/>
        </w:rPr>
        <w:t xml:space="preserve"> are mainly divided into two sections: Child/ student protection against violence and, Child/ student participation in against violence.</w:t>
      </w:r>
      <w:r w:rsidR="7AA66D4F" w:rsidRPr="4F5B9888">
        <w:rPr>
          <w:rFonts w:ascii="Times New Roman" w:hAnsi="Times New Roman"/>
          <w:sz w:val="22"/>
          <w:szCs w:val="22"/>
        </w:rPr>
        <w:t xml:space="preserve"> The project is focusing on the strengthening the collaboration and communication between the school support staff and the parents of the students and the roles of the parents in the whole process in prevention against violence.</w:t>
      </w:r>
    </w:p>
    <w:p w14:paraId="72278295" w14:textId="0823AD85" w:rsidR="4F5B9888" w:rsidRDefault="4F5B9888" w:rsidP="4F5B9888">
      <w:pPr>
        <w:rPr>
          <w:rFonts w:ascii="Times New Roman" w:hAnsi="Times New Roman"/>
          <w:sz w:val="22"/>
          <w:szCs w:val="22"/>
        </w:rPr>
      </w:pPr>
    </w:p>
    <w:p w14:paraId="38DB1F5F" w14:textId="77777777" w:rsidR="009941C2" w:rsidRDefault="009941C2" w:rsidP="4F5B9888">
      <w:pPr>
        <w:rPr>
          <w:rFonts w:ascii="Times New Roman" w:hAnsi="Times New Roman"/>
          <w:sz w:val="22"/>
          <w:szCs w:val="22"/>
        </w:rPr>
      </w:pPr>
    </w:p>
    <w:p w14:paraId="7D4187E1" w14:textId="77777777" w:rsidR="00D81857" w:rsidRPr="0063749B" w:rsidRDefault="00D81857" w:rsidP="008A65FE">
      <w:pPr>
        <w:pStyle w:val="Heading1"/>
      </w:pPr>
      <w:bookmarkStart w:id="8" w:name="_Toc424210160"/>
      <w:r w:rsidRPr="0063749B">
        <w:lastRenderedPageBreak/>
        <w:t>OBJECTIVE, PURPOSE &amp; EXPECTED RESULTS</w:t>
      </w:r>
      <w:bookmarkEnd w:id="8"/>
    </w:p>
    <w:p w14:paraId="5606C4D0" w14:textId="77777777" w:rsidR="00D81857" w:rsidRPr="0063749B" w:rsidRDefault="00D81857" w:rsidP="00654E05">
      <w:pPr>
        <w:pStyle w:val="Heading2"/>
      </w:pPr>
      <w:bookmarkStart w:id="9" w:name="_Toc424210161"/>
      <w:r w:rsidRPr="0063749B">
        <w:t>Overall objective</w:t>
      </w:r>
      <w:bookmarkEnd w:id="9"/>
    </w:p>
    <w:p w14:paraId="4ABEE05D" w14:textId="27AD7978" w:rsidR="00D81857" w:rsidRPr="006B6D30" w:rsidRDefault="00427375" w:rsidP="009F2A7A">
      <w:pPr>
        <w:rPr>
          <w:rFonts w:ascii="Times New Roman" w:hAnsi="Times New Roman"/>
          <w:sz w:val="22"/>
          <w:szCs w:val="22"/>
        </w:rPr>
      </w:pPr>
      <w:r w:rsidRPr="006B6D30">
        <w:rPr>
          <w:rFonts w:ascii="Times New Roman" w:hAnsi="Times New Roman"/>
          <w:sz w:val="22"/>
          <w:szCs w:val="22"/>
        </w:rPr>
        <w:t xml:space="preserve">The overall objective of the project of which this contract will be a part is as follows: </w:t>
      </w:r>
      <w:r w:rsidR="006B6D30" w:rsidRPr="006B6D30">
        <w:rPr>
          <w:rFonts w:ascii="Times New Roman" w:hAnsi="Times New Roman"/>
          <w:i/>
          <w:sz w:val="22"/>
          <w:szCs w:val="22"/>
        </w:rPr>
        <w:t>To strengthen local governments’ efforts in advancing children’s rights and children’s participation in local planning</w:t>
      </w:r>
      <w:r w:rsidRPr="006B6D30">
        <w:rPr>
          <w:rFonts w:ascii="Times New Roman" w:hAnsi="Times New Roman"/>
          <w:sz w:val="22"/>
          <w:szCs w:val="22"/>
        </w:rPr>
        <w:t>.</w:t>
      </w:r>
    </w:p>
    <w:p w14:paraId="17B22761" w14:textId="77777777" w:rsidR="00D81857" w:rsidRPr="0063749B" w:rsidRDefault="00D81857" w:rsidP="00654E05">
      <w:pPr>
        <w:pStyle w:val="Heading2"/>
      </w:pPr>
      <w:bookmarkStart w:id="10" w:name="_Toc424210162"/>
      <w:r w:rsidRPr="0063749B">
        <w:t>Purpose</w:t>
      </w:r>
      <w:bookmarkEnd w:id="10"/>
    </w:p>
    <w:p w14:paraId="401CEABD" w14:textId="481F452A" w:rsidR="00427375" w:rsidRDefault="00427375" w:rsidP="00427375">
      <w:pPr>
        <w:pStyle w:val="ListBullet"/>
        <w:keepNext/>
        <w:keepLines/>
        <w:numPr>
          <w:ilvl w:val="0"/>
          <w:numId w:val="0"/>
        </w:numPr>
        <w:ind w:left="283"/>
        <w:rPr>
          <w:sz w:val="22"/>
          <w:szCs w:val="18"/>
        </w:rPr>
      </w:pPr>
      <w:r w:rsidRPr="00427375">
        <w:rPr>
          <w:sz w:val="22"/>
          <w:szCs w:val="18"/>
        </w:rPr>
        <w:t xml:space="preserve">The purpose of this contract is as follows: </w:t>
      </w:r>
    </w:p>
    <w:p w14:paraId="5BD43BD8" w14:textId="10344551" w:rsidR="006B6D30" w:rsidRPr="006B6D30" w:rsidRDefault="006B6D30" w:rsidP="006B6D30">
      <w:pPr>
        <w:tabs>
          <w:tab w:val="left" w:pos="0"/>
        </w:tabs>
        <w:jc w:val="center"/>
        <w:rPr>
          <w:rFonts w:ascii="Times New Roman" w:hAnsi="Times New Roman"/>
          <w:sz w:val="22"/>
          <w:szCs w:val="22"/>
        </w:rPr>
      </w:pPr>
      <w:r w:rsidRPr="006B6D30">
        <w:rPr>
          <w:rFonts w:ascii="Times New Roman" w:hAnsi="Times New Roman"/>
          <w:b/>
          <w:bCs/>
          <w:sz w:val="22"/>
          <w:szCs w:val="22"/>
        </w:rPr>
        <w:t>WP2: PROMOTING LOCAL STRATEGIC PLANNING ON CHILDREN’S RIGHTS</w:t>
      </w:r>
    </w:p>
    <w:p w14:paraId="30662642" w14:textId="6A255503" w:rsidR="00427375" w:rsidRPr="00427375" w:rsidRDefault="00427375" w:rsidP="00427375">
      <w:pPr>
        <w:pStyle w:val="ListBullet"/>
        <w:numPr>
          <w:ilvl w:val="0"/>
          <w:numId w:val="6"/>
        </w:numPr>
        <w:rPr>
          <w:sz w:val="22"/>
          <w:szCs w:val="22"/>
        </w:rPr>
      </w:pPr>
      <w:r w:rsidRPr="1E451527">
        <w:rPr>
          <w:sz w:val="22"/>
          <w:szCs w:val="22"/>
        </w:rPr>
        <w:t xml:space="preserve">Purpose 1: </w:t>
      </w:r>
      <w:r w:rsidR="006B6D30">
        <w:t xml:space="preserve">Support the involved local authorities in developing and operationalizing strategies for children’s rights through a participative </w:t>
      </w:r>
      <w:r w:rsidR="14858B06">
        <w:t>process.</w:t>
      </w:r>
    </w:p>
    <w:p w14:paraId="691BA5A4" w14:textId="405B6B6E" w:rsidR="00D81857" w:rsidRPr="00427375" w:rsidRDefault="00427375" w:rsidP="00427375">
      <w:pPr>
        <w:pStyle w:val="ListBullet"/>
        <w:numPr>
          <w:ilvl w:val="0"/>
          <w:numId w:val="6"/>
        </w:numPr>
        <w:rPr>
          <w:sz w:val="22"/>
          <w:szCs w:val="18"/>
        </w:rPr>
      </w:pPr>
      <w:r w:rsidRPr="00427375">
        <w:rPr>
          <w:sz w:val="22"/>
          <w:szCs w:val="18"/>
        </w:rPr>
        <w:t xml:space="preserve">Purpose 2: </w:t>
      </w:r>
      <w:r w:rsidR="006B6D30">
        <w:t>S</w:t>
      </w:r>
      <w:r w:rsidR="006B6D30" w:rsidRPr="00FB6308">
        <w:t>timulate exchange of experiences and practices and enable local governments to learn from leading child-friendly local authorities in the EU that are experienced in local planning for children</w:t>
      </w:r>
      <w:r w:rsidR="006B6D30">
        <w:t>; Fostering active engagement of the local communities in the local planning processes for children’s rights</w:t>
      </w:r>
      <w:r w:rsidRPr="00427375">
        <w:rPr>
          <w:sz w:val="22"/>
          <w:szCs w:val="18"/>
        </w:rPr>
        <w:t>.</w:t>
      </w:r>
    </w:p>
    <w:p w14:paraId="64AE6D40" w14:textId="77777777" w:rsidR="00D81857" w:rsidRPr="0063749B" w:rsidRDefault="00D81857" w:rsidP="00654E05">
      <w:pPr>
        <w:pStyle w:val="Heading2"/>
      </w:pPr>
      <w:bookmarkStart w:id="11" w:name="_Toc424210163"/>
      <w:r w:rsidRPr="0063749B">
        <w:t xml:space="preserve">Results to be achieved by the </w:t>
      </w:r>
      <w:r w:rsidR="00E21553">
        <w:t>c</w:t>
      </w:r>
      <w:r w:rsidR="00320C07">
        <w:t>ontractor</w:t>
      </w:r>
      <w:bookmarkEnd w:id="11"/>
    </w:p>
    <w:p w14:paraId="53E6159C" w14:textId="4E1CE680" w:rsidR="00427375" w:rsidRPr="00427375" w:rsidRDefault="00427375" w:rsidP="00427375">
      <w:pPr>
        <w:pStyle w:val="ListBullet"/>
        <w:numPr>
          <w:ilvl w:val="0"/>
          <w:numId w:val="0"/>
        </w:numPr>
        <w:ind w:left="283" w:hanging="283"/>
        <w:rPr>
          <w:sz w:val="22"/>
          <w:szCs w:val="18"/>
        </w:rPr>
      </w:pPr>
      <w:r w:rsidRPr="00427375">
        <w:rPr>
          <w:sz w:val="22"/>
          <w:szCs w:val="18"/>
        </w:rPr>
        <w:t>The results to be achieved by the Contactor are described below:</w:t>
      </w:r>
    </w:p>
    <w:p w14:paraId="7FC1F5B1" w14:textId="53CFB833" w:rsidR="00A55C88" w:rsidRPr="00A55C88" w:rsidRDefault="00FA4288" w:rsidP="009941C2">
      <w:pPr>
        <w:pStyle w:val="ListBullet"/>
        <w:spacing w:after="0"/>
        <w:rPr>
          <w:sz w:val="22"/>
          <w:szCs w:val="18"/>
        </w:rPr>
      </w:pPr>
      <w:r>
        <w:rPr>
          <w:sz w:val="22"/>
          <w:szCs w:val="18"/>
        </w:rPr>
        <w:t xml:space="preserve">Support the organization of Local Conferences (A2.2.) and support the </w:t>
      </w:r>
      <w:r w:rsidR="00100B79">
        <w:rPr>
          <w:sz w:val="22"/>
          <w:szCs w:val="18"/>
        </w:rPr>
        <w:t>insurance</w:t>
      </w:r>
      <w:r>
        <w:rPr>
          <w:sz w:val="22"/>
          <w:szCs w:val="18"/>
        </w:rPr>
        <w:t xml:space="preserve"> of </w:t>
      </w:r>
      <w:r w:rsidR="00100B79">
        <w:rPr>
          <w:sz w:val="22"/>
          <w:szCs w:val="18"/>
        </w:rPr>
        <w:t>successful</w:t>
      </w:r>
      <w:r>
        <w:rPr>
          <w:sz w:val="22"/>
          <w:szCs w:val="18"/>
        </w:rPr>
        <w:t xml:space="preserve"> implementation of activity outputs</w:t>
      </w:r>
      <w:r w:rsidR="00F936C4">
        <w:rPr>
          <w:sz w:val="22"/>
          <w:szCs w:val="18"/>
        </w:rPr>
        <w:t xml:space="preserve">: 5 half – day Local Conferences; </w:t>
      </w:r>
      <w:r w:rsidR="00C35267">
        <w:rPr>
          <w:sz w:val="22"/>
          <w:szCs w:val="18"/>
          <w:lang w:val="en-US"/>
        </w:rPr>
        <w:t xml:space="preserve">at least </w:t>
      </w:r>
      <w:r w:rsidR="00291CD2">
        <w:rPr>
          <w:sz w:val="22"/>
          <w:szCs w:val="18"/>
          <w:lang w:val="en-US"/>
        </w:rPr>
        <w:t>150 key stakeholders; Conferences reports and attendance lists; Guidelines for Local Conferences.</w:t>
      </w:r>
    </w:p>
    <w:p w14:paraId="4EFB8495" w14:textId="1B392717" w:rsidR="00A55C88" w:rsidRPr="00A55C88" w:rsidRDefault="00291CD2" w:rsidP="009941C2">
      <w:pPr>
        <w:pStyle w:val="ListBullet"/>
        <w:spacing w:after="0"/>
        <w:rPr>
          <w:sz w:val="22"/>
          <w:szCs w:val="18"/>
        </w:rPr>
      </w:pPr>
      <w:r>
        <w:rPr>
          <w:sz w:val="22"/>
          <w:szCs w:val="18"/>
        </w:rPr>
        <w:t>Support the organization of Local Children’s Rights Panels</w:t>
      </w:r>
      <w:r w:rsidR="00A423CD">
        <w:rPr>
          <w:sz w:val="22"/>
          <w:szCs w:val="18"/>
        </w:rPr>
        <w:t xml:space="preserve"> (A2.3.)</w:t>
      </w:r>
      <w:r w:rsidR="004B6237">
        <w:rPr>
          <w:sz w:val="22"/>
          <w:szCs w:val="18"/>
        </w:rPr>
        <w:t>; Preparation of Handbook according to UNICEF’s Child Friendly Cities and Communities Hand</w:t>
      </w:r>
      <w:r w:rsidR="00EC320E">
        <w:rPr>
          <w:sz w:val="22"/>
          <w:szCs w:val="18"/>
        </w:rPr>
        <w:t xml:space="preserve">book on MK and AL; </w:t>
      </w:r>
      <w:r w:rsidR="00732D1F">
        <w:rPr>
          <w:sz w:val="22"/>
          <w:szCs w:val="18"/>
        </w:rPr>
        <w:t>Membership constitution and final membership lists</w:t>
      </w:r>
      <w:r w:rsidR="00F67493">
        <w:rPr>
          <w:sz w:val="22"/>
          <w:szCs w:val="18"/>
        </w:rPr>
        <w:t>; 5 constitutive sessions of LCRP’s and attendance lists; Initial work plans.</w:t>
      </w:r>
    </w:p>
    <w:p w14:paraId="221A1695" w14:textId="7FAAB9B5" w:rsidR="00A55C88" w:rsidRPr="00A55C88" w:rsidRDefault="00993E49" w:rsidP="009941C2">
      <w:pPr>
        <w:pStyle w:val="ListBullet"/>
        <w:spacing w:after="0"/>
        <w:rPr>
          <w:sz w:val="22"/>
          <w:szCs w:val="18"/>
        </w:rPr>
      </w:pPr>
      <w:r>
        <w:rPr>
          <w:sz w:val="22"/>
          <w:szCs w:val="18"/>
        </w:rPr>
        <w:t xml:space="preserve">Organize the Consultations with </w:t>
      </w:r>
      <w:r w:rsidR="00671ADE">
        <w:rPr>
          <w:sz w:val="22"/>
          <w:szCs w:val="18"/>
        </w:rPr>
        <w:t>at least 50 children in each of the target municipalities</w:t>
      </w:r>
      <w:r w:rsidR="00004D31">
        <w:rPr>
          <w:sz w:val="22"/>
          <w:szCs w:val="18"/>
        </w:rPr>
        <w:t xml:space="preserve"> together with the ECEC and school staff</w:t>
      </w:r>
      <w:r w:rsidR="00CD4D19">
        <w:rPr>
          <w:sz w:val="22"/>
          <w:szCs w:val="18"/>
        </w:rPr>
        <w:t xml:space="preserve"> (A2.4.)</w:t>
      </w:r>
      <w:r w:rsidR="00A55C88" w:rsidRPr="00A55C88">
        <w:rPr>
          <w:sz w:val="22"/>
          <w:szCs w:val="18"/>
        </w:rPr>
        <w:t>;</w:t>
      </w:r>
      <w:r w:rsidR="009B0972">
        <w:rPr>
          <w:sz w:val="22"/>
          <w:szCs w:val="18"/>
        </w:rPr>
        <w:t xml:space="preserve"> Preparation of Consultation Methodology facilitated by the contracting authority</w:t>
      </w:r>
      <w:r w:rsidR="00B10328">
        <w:rPr>
          <w:sz w:val="22"/>
          <w:szCs w:val="18"/>
        </w:rPr>
        <w:t>; Preparation of Local Consultation plans; organization of 5 consultations</w:t>
      </w:r>
      <w:r w:rsidR="00A55C88" w:rsidRPr="00A55C88">
        <w:rPr>
          <w:sz w:val="22"/>
          <w:szCs w:val="18"/>
        </w:rPr>
        <w:t xml:space="preserve"> </w:t>
      </w:r>
      <w:r w:rsidR="00B10328">
        <w:rPr>
          <w:sz w:val="22"/>
          <w:szCs w:val="18"/>
        </w:rPr>
        <w:t xml:space="preserve">in each of the targeted municipalities; </w:t>
      </w:r>
      <w:r w:rsidR="00CE79D5">
        <w:rPr>
          <w:sz w:val="22"/>
          <w:szCs w:val="18"/>
        </w:rPr>
        <w:t xml:space="preserve">Preparation of Local Consultation Reports. </w:t>
      </w:r>
    </w:p>
    <w:p w14:paraId="3257CDD2" w14:textId="6E64A870" w:rsidR="00A55C88" w:rsidRPr="009941C2" w:rsidRDefault="00515108" w:rsidP="009941C2">
      <w:pPr>
        <w:pStyle w:val="ListBullet"/>
        <w:spacing w:after="0"/>
        <w:rPr>
          <w:sz w:val="22"/>
          <w:szCs w:val="22"/>
        </w:rPr>
      </w:pPr>
      <w:r w:rsidRPr="1E451527">
        <w:rPr>
          <w:sz w:val="22"/>
          <w:szCs w:val="22"/>
        </w:rPr>
        <w:t>Organization of at least three in person (3) support sessions per municipality</w:t>
      </w:r>
      <w:r w:rsidR="00AE0F48" w:rsidRPr="1E451527">
        <w:rPr>
          <w:sz w:val="22"/>
          <w:szCs w:val="22"/>
        </w:rPr>
        <w:t xml:space="preserve"> (A2.5.). </w:t>
      </w:r>
      <w:r w:rsidR="756486DC" w:rsidRPr="1E451527">
        <w:rPr>
          <w:sz w:val="22"/>
          <w:szCs w:val="22"/>
        </w:rPr>
        <w:t>Esurance</w:t>
      </w:r>
      <w:r w:rsidR="0015105F" w:rsidRPr="1E451527">
        <w:rPr>
          <w:sz w:val="22"/>
          <w:szCs w:val="22"/>
        </w:rPr>
        <w:t xml:space="preserve"> of</w:t>
      </w:r>
      <w:r w:rsidR="00FB182E" w:rsidRPr="1E451527">
        <w:rPr>
          <w:sz w:val="22"/>
          <w:szCs w:val="22"/>
        </w:rPr>
        <w:t xml:space="preserve"> Minutes from the sessions and attendance lists; Review of drafted local strategies for children’s rights.</w:t>
      </w:r>
      <w:r w:rsidR="00AE0F48" w:rsidRPr="1E451527">
        <w:rPr>
          <w:sz w:val="22"/>
          <w:szCs w:val="22"/>
        </w:rPr>
        <w:t xml:space="preserve"> </w:t>
      </w:r>
    </w:p>
    <w:p w14:paraId="4D32F01F" w14:textId="77777777" w:rsidR="00A55C88" w:rsidRPr="00A55C88" w:rsidRDefault="00A55C88" w:rsidP="009941C2">
      <w:pPr>
        <w:pStyle w:val="ListBullet"/>
        <w:spacing w:after="0"/>
        <w:rPr>
          <w:sz w:val="22"/>
          <w:szCs w:val="18"/>
        </w:rPr>
      </w:pPr>
      <w:r w:rsidRPr="00A55C88">
        <w:rPr>
          <w:sz w:val="22"/>
          <w:szCs w:val="18"/>
        </w:rPr>
        <w:t>Active communication and cooperation with the project team</w:t>
      </w:r>
    </w:p>
    <w:p w14:paraId="6A8FB3D6" w14:textId="14E950CD" w:rsidR="00D81857" w:rsidRPr="00A55C88" w:rsidRDefault="00A55C88" w:rsidP="009941C2">
      <w:pPr>
        <w:pStyle w:val="ListBullet"/>
        <w:spacing w:after="0"/>
        <w:rPr>
          <w:sz w:val="22"/>
          <w:szCs w:val="18"/>
        </w:rPr>
      </w:pPr>
      <w:r>
        <w:rPr>
          <w:sz w:val="22"/>
          <w:szCs w:val="18"/>
        </w:rPr>
        <w:t xml:space="preserve">Timely </w:t>
      </w:r>
      <w:r w:rsidRPr="00A55C88">
        <w:rPr>
          <w:sz w:val="22"/>
          <w:szCs w:val="18"/>
        </w:rPr>
        <w:t xml:space="preserve">Prepared </w:t>
      </w:r>
      <w:r w:rsidR="00FB182E">
        <w:rPr>
          <w:sz w:val="22"/>
          <w:szCs w:val="18"/>
        </w:rPr>
        <w:t xml:space="preserve">Interim and </w:t>
      </w:r>
      <w:r w:rsidRPr="00A55C88">
        <w:rPr>
          <w:sz w:val="22"/>
          <w:szCs w:val="18"/>
        </w:rPr>
        <w:t>Final Report</w:t>
      </w:r>
    </w:p>
    <w:p w14:paraId="25F30444" w14:textId="77777777" w:rsidR="00D81857" w:rsidRPr="0063749B" w:rsidRDefault="00D81857" w:rsidP="008A65FE">
      <w:pPr>
        <w:pStyle w:val="Heading1"/>
      </w:pPr>
      <w:bookmarkStart w:id="12" w:name="_Toc424210164"/>
      <w:r w:rsidRPr="0063749B">
        <w:t>ASSUMPTIONS &amp; RISKS</w:t>
      </w:r>
      <w:bookmarkEnd w:id="12"/>
    </w:p>
    <w:p w14:paraId="76F77147" w14:textId="77777777" w:rsidR="00D81857" w:rsidRPr="0063749B" w:rsidRDefault="00D81857" w:rsidP="00654E05">
      <w:pPr>
        <w:pStyle w:val="Heading2"/>
      </w:pPr>
      <w:bookmarkStart w:id="13" w:name="_Toc424210165"/>
      <w:r w:rsidRPr="0063749B">
        <w:t>Assumptions underlying the project</w:t>
      </w:r>
      <w:bookmarkEnd w:id="13"/>
    </w:p>
    <w:p w14:paraId="79241E56" w14:textId="77777777" w:rsidR="00A55C88" w:rsidRPr="00287A5B" w:rsidRDefault="00A55C88" w:rsidP="00A55C88">
      <w:pPr>
        <w:rPr>
          <w:rFonts w:ascii="Times New Roman" w:hAnsi="Times New Roman"/>
          <w:sz w:val="22"/>
          <w:szCs w:val="22"/>
        </w:rPr>
      </w:pPr>
      <w:bookmarkStart w:id="14" w:name="_Toc424210166"/>
      <w:r w:rsidRPr="00156761">
        <w:rPr>
          <w:rFonts w:ascii="Times New Roman" w:hAnsi="Times New Roman"/>
          <w:sz w:val="22"/>
          <w:szCs w:val="22"/>
        </w:rPr>
        <w:t>It is assumed that there is availability of the required expertise is expected</w:t>
      </w:r>
      <w:r>
        <w:rPr>
          <w:rFonts w:ascii="Times New Roman" w:hAnsi="Times New Roman"/>
          <w:sz w:val="22"/>
          <w:szCs w:val="22"/>
        </w:rPr>
        <w:t>.</w:t>
      </w:r>
    </w:p>
    <w:p w14:paraId="58995070" w14:textId="77777777" w:rsidR="00D81857" w:rsidRPr="0063749B" w:rsidRDefault="00D81857" w:rsidP="00654E05">
      <w:pPr>
        <w:pStyle w:val="Heading2"/>
      </w:pPr>
      <w:r w:rsidRPr="0063749B">
        <w:t>Risks</w:t>
      </w:r>
      <w:bookmarkEnd w:id="14"/>
    </w:p>
    <w:p w14:paraId="5732546B" w14:textId="77777777" w:rsidR="00A55C88" w:rsidRPr="00287A5B" w:rsidRDefault="00A55C88" w:rsidP="00A55C88">
      <w:pPr>
        <w:rPr>
          <w:rFonts w:ascii="Times New Roman" w:hAnsi="Times New Roman"/>
          <w:sz w:val="22"/>
          <w:szCs w:val="22"/>
        </w:rPr>
      </w:pPr>
      <w:bookmarkStart w:id="15" w:name="_Toc424210167"/>
      <w:r w:rsidRPr="00156761">
        <w:rPr>
          <w:rFonts w:ascii="Times New Roman" w:hAnsi="Times New Roman"/>
          <w:sz w:val="22"/>
          <w:szCs w:val="22"/>
        </w:rPr>
        <w:t>There are no particular risks related to this contract listed in the project document.</w:t>
      </w:r>
    </w:p>
    <w:p w14:paraId="4C3E0CC2" w14:textId="77777777" w:rsidR="00D81857" w:rsidRPr="0063749B" w:rsidRDefault="00D81857" w:rsidP="008A65FE">
      <w:pPr>
        <w:pStyle w:val="Heading1"/>
      </w:pPr>
      <w:r w:rsidRPr="0063749B">
        <w:lastRenderedPageBreak/>
        <w:t>SCOPE OF THE WORK</w:t>
      </w:r>
      <w:bookmarkEnd w:id="15"/>
    </w:p>
    <w:p w14:paraId="037C3D74" w14:textId="77777777" w:rsidR="00D81857" w:rsidRPr="0063749B" w:rsidRDefault="00D81857" w:rsidP="00654E05">
      <w:pPr>
        <w:pStyle w:val="Heading2"/>
      </w:pPr>
      <w:bookmarkStart w:id="16" w:name="_Toc424210168"/>
      <w:r w:rsidRPr="0063749B">
        <w:t>General</w:t>
      </w:r>
      <w:bookmarkEnd w:id="16"/>
    </w:p>
    <w:p w14:paraId="504E4FD9" w14:textId="77777777" w:rsidR="00D81857" w:rsidRPr="0063749B" w:rsidRDefault="00D81857" w:rsidP="008D141B">
      <w:pPr>
        <w:pStyle w:val="Heading3"/>
        <w:keepNext w:val="0"/>
      </w:pPr>
      <w:r w:rsidRPr="0063749B">
        <w:t xml:space="preserve">Description of the </w:t>
      </w:r>
      <w:r w:rsidR="002E468E" w:rsidRPr="0063749B">
        <w:t>assignment</w:t>
      </w:r>
    </w:p>
    <w:p w14:paraId="3AD0C071" w14:textId="025A2F6A" w:rsidR="00A55C88" w:rsidRPr="00BA36CE" w:rsidRDefault="00A55C88" w:rsidP="1E451527">
      <w:pPr>
        <w:pStyle w:val="Title"/>
        <w:spacing w:after="0"/>
        <w:jc w:val="both"/>
        <w:rPr>
          <w:sz w:val="28"/>
          <w:szCs w:val="28"/>
          <w:highlight w:val="red"/>
        </w:rPr>
      </w:pPr>
      <w:r w:rsidRPr="1E451527">
        <w:rPr>
          <w:rFonts w:ascii="Times New Roman" w:hAnsi="Times New Roman"/>
          <w:b w:val="0"/>
          <w:sz w:val="22"/>
          <w:szCs w:val="22"/>
        </w:rPr>
        <w:t>The assignment within the project “</w:t>
      </w:r>
      <w:r w:rsidR="00BA36CE" w:rsidRPr="1E451527">
        <w:rPr>
          <w:rFonts w:ascii="Times New Roman" w:hAnsi="Times New Roman"/>
          <w:b w:val="0"/>
          <w:sz w:val="22"/>
          <w:szCs w:val="22"/>
        </w:rPr>
        <w:t>Local governance for child-friendly cities and communities</w:t>
      </w:r>
      <w:r w:rsidRPr="1E451527">
        <w:rPr>
          <w:rFonts w:ascii="Times New Roman" w:hAnsi="Times New Roman"/>
          <w:b w:val="0"/>
          <w:sz w:val="22"/>
          <w:szCs w:val="22"/>
        </w:rPr>
        <w:t>” is r</w:t>
      </w:r>
      <w:r w:rsidR="001B10BB" w:rsidRPr="1E451527">
        <w:rPr>
          <w:rFonts w:ascii="Times New Roman" w:hAnsi="Times New Roman"/>
          <w:b w:val="0"/>
          <w:sz w:val="22"/>
          <w:szCs w:val="22"/>
        </w:rPr>
        <w:t>el</w:t>
      </w:r>
      <w:r w:rsidRPr="1E451527">
        <w:rPr>
          <w:rFonts w:ascii="Times New Roman" w:hAnsi="Times New Roman"/>
          <w:b w:val="0"/>
          <w:sz w:val="22"/>
          <w:szCs w:val="22"/>
        </w:rPr>
        <w:t xml:space="preserve">ated to </w:t>
      </w:r>
      <w:r w:rsidR="00BA36CE" w:rsidRPr="1E451527">
        <w:rPr>
          <w:rFonts w:ascii="Times New Roman" w:hAnsi="Times New Roman"/>
          <w:b w:val="0"/>
          <w:sz w:val="22"/>
          <w:szCs w:val="22"/>
        </w:rPr>
        <w:t xml:space="preserve">ensure the </w:t>
      </w:r>
      <w:r w:rsidR="001B10BB" w:rsidRPr="1E451527">
        <w:rPr>
          <w:rFonts w:ascii="Times New Roman" w:hAnsi="Times New Roman"/>
          <w:b w:val="0"/>
          <w:sz w:val="22"/>
          <w:szCs w:val="22"/>
        </w:rPr>
        <w:t>promotion</w:t>
      </w:r>
      <w:r w:rsidR="00BA36CE" w:rsidRPr="1E451527">
        <w:rPr>
          <w:rFonts w:ascii="Times New Roman" w:hAnsi="Times New Roman"/>
          <w:b w:val="0"/>
          <w:sz w:val="22"/>
          <w:szCs w:val="22"/>
        </w:rPr>
        <w:t xml:space="preserve"> of the service – Expertise in Local Strategic Planning</w:t>
      </w:r>
      <w:r w:rsidRPr="1E451527">
        <w:rPr>
          <w:rFonts w:ascii="Times New Roman" w:hAnsi="Times New Roman"/>
          <w:sz w:val="22"/>
          <w:szCs w:val="22"/>
        </w:rPr>
        <w:t xml:space="preserve">. </w:t>
      </w:r>
    </w:p>
    <w:p w14:paraId="775F8393" w14:textId="09C2FD37" w:rsidR="00BA36CE" w:rsidRDefault="00BA36CE" w:rsidP="001B10BB">
      <w:pPr>
        <w:spacing w:after="0"/>
        <w:ind w:right="357"/>
        <w:rPr>
          <w:sz w:val="22"/>
          <w:szCs w:val="22"/>
        </w:rPr>
      </w:pPr>
      <w:r w:rsidRPr="1E451527">
        <w:rPr>
          <w:rStyle w:val="Emphasis"/>
          <w:rFonts w:ascii="Times New Roman" w:hAnsi="Times New Roman"/>
          <w:i w:val="0"/>
          <w:sz w:val="22"/>
          <w:szCs w:val="22"/>
        </w:rPr>
        <w:t>The purpose of this contract is to develop a Local Strategic Planning on Children’s rights WP2 “Promoting Local Strategic Planning on Children’s Rights”. The</w:t>
      </w:r>
      <w:r w:rsidR="009941C2">
        <w:rPr>
          <w:rStyle w:val="Emphasis"/>
          <w:rFonts w:ascii="Times New Roman" w:hAnsi="Times New Roman"/>
          <w:i w:val="0"/>
          <w:sz w:val="22"/>
          <w:szCs w:val="22"/>
        </w:rPr>
        <w:t xml:space="preserve"> engaged</w:t>
      </w:r>
      <w:r w:rsidRPr="1E451527">
        <w:rPr>
          <w:rStyle w:val="Emphasis"/>
          <w:rFonts w:ascii="Times New Roman" w:hAnsi="Times New Roman"/>
          <w:i w:val="0"/>
          <w:sz w:val="22"/>
          <w:szCs w:val="22"/>
        </w:rPr>
        <w:t xml:space="preserve"> consultant / local expert should develop a planning program and support the carrying out capacities building activities under WP2 and facilitate the drafting of the strategic plans per municipality (5 Municipalities)</w:t>
      </w:r>
      <w:r w:rsidRPr="1E451527">
        <w:rPr>
          <w:rFonts w:ascii="Times New Roman" w:hAnsi="Times New Roman"/>
          <w:sz w:val="22"/>
          <w:szCs w:val="22"/>
        </w:rPr>
        <w:t xml:space="preserve">. The organization of the Local Conferences (A2.2.) will be carried out by the expert. Will participate in organization of </w:t>
      </w:r>
      <w:r w:rsidRPr="1E451527">
        <w:rPr>
          <w:rFonts w:ascii="Times New Roman" w:hAnsi="Times New Roman"/>
          <w:b/>
          <w:bCs/>
          <w:i/>
          <w:iCs/>
          <w:sz w:val="22"/>
          <w:szCs w:val="22"/>
        </w:rPr>
        <w:t>five (5) half-day Local Conferences</w:t>
      </w:r>
      <w:r w:rsidRPr="1E451527">
        <w:rPr>
          <w:rFonts w:ascii="Times New Roman" w:hAnsi="Times New Roman"/>
          <w:sz w:val="22"/>
          <w:szCs w:val="22"/>
        </w:rPr>
        <w:t xml:space="preserve">, one in each of the target municipalities. The Local Conferences will be aimed to inform local stakeholders of the planned establishment of the Local Children’s Rights Panels and their role in drafting and monitoring the strategies for children’s rights. Also, will take part in organizing the Local Children’s Rights Panels (A2.3.) foreseen to be implemented together with the Local Conferences in the 5 targeted municipalities. The development of a local children’s rights strategy must follow the principles promoted by a child friendly municipality. One of the key principles is children’s participation in issues that concern them, i.e., any activity that relates to children should include ways to involve them. For this foreseen action are planned Consultations with children (A2.4.), where support from the expert will be needed, involving at least 50 children in each of the target municipalities. The consultations will be facilitated by the ECEC and school staff trained within A1.4 Design and implementation of an extensive </w:t>
      </w:r>
      <w:proofErr w:type="spellStart"/>
      <w:r w:rsidRPr="1E451527">
        <w:rPr>
          <w:rFonts w:ascii="Times New Roman" w:hAnsi="Times New Roman"/>
          <w:sz w:val="22"/>
          <w:szCs w:val="22"/>
        </w:rPr>
        <w:t>ToT</w:t>
      </w:r>
      <w:proofErr w:type="spellEnd"/>
      <w:r w:rsidRPr="1E451527">
        <w:rPr>
          <w:rFonts w:ascii="Times New Roman" w:hAnsi="Times New Roman"/>
          <w:sz w:val="22"/>
          <w:szCs w:val="22"/>
        </w:rPr>
        <w:t xml:space="preserve"> for </w:t>
      </w:r>
      <w:bookmarkStart w:id="17" w:name="_Hlk108987343"/>
      <w:bookmarkStart w:id="18" w:name="_Hlk118127946"/>
      <w:r w:rsidRPr="1E451527">
        <w:rPr>
          <w:rFonts w:ascii="Times New Roman" w:hAnsi="Times New Roman"/>
          <w:sz w:val="22"/>
          <w:szCs w:val="22"/>
        </w:rPr>
        <w:t>ECEC and school staff</w:t>
      </w:r>
      <w:bookmarkEnd w:id="17"/>
      <w:bookmarkEnd w:id="18"/>
      <w:r w:rsidRPr="1E451527">
        <w:rPr>
          <w:rFonts w:ascii="Times New Roman" w:hAnsi="Times New Roman"/>
          <w:sz w:val="22"/>
          <w:szCs w:val="22"/>
        </w:rPr>
        <w:t xml:space="preserve">, and in line with the Consultation Methodology prepared by </w:t>
      </w:r>
      <w:proofErr w:type="spellStart"/>
      <w:r w:rsidRPr="1E451527">
        <w:rPr>
          <w:rFonts w:ascii="Times New Roman" w:hAnsi="Times New Roman"/>
          <w:sz w:val="22"/>
          <w:szCs w:val="22"/>
        </w:rPr>
        <w:t>Megjashi</w:t>
      </w:r>
      <w:proofErr w:type="spellEnd"/>
      <w:r w:rsidRPr="1E451527">
        <w:rPr>
          <w:rFonts w:ascii="Times New Roman" w:hAnsi="Times New Roman"/>
          <w:sz w:val="22"/>
          <w:szCs w:val="22"/>
        </w:rPr>
        <w:t>, supported by engaged expert</w:t>
      </w:r>
      <w:r w:rsidRPr="1E451527">
        <w:rPr>
          <w:sz w:val="22"/>
          <w:szCs w:val="22"/>
        </w:rPr>
        <w:t>.</w:t>
      </w:r>
    </w:p>
    <w:p w14:paraId="6D0DB0FA" w14:textId="77777777" w:rsidR="001B10BB" w:rsidRDefault="001B10BB" w:rsidP="001B10BB">
      <w:pPr>
        <w:spacing w:after="0"/>
        <w:ind w:right="357"/>
        <w:rPr>
          <w:sz w:val="22"/>
          <w:szCs w:val="22"/>
        </w:rPr>
      </w:pPr>
    </w:p>
    <w:p w14:paraId="2647A414" w14:textId="77777777" w:rsidR="00BA36CE" w:rsidRPr="001B10BB" w:rsidRDefault="00BA36CE" w:rsidP="001B10BB">
      <w:pPr>
        <w:spacing w:after="0"/>
        <w:ind w:left="357" w:right="357"/>
        <w:rPr>
          <w:rFonts w:ascii="Times New Roman" w:hAnsi="Times New Roman"/>
          <w:sz w:val="22"/>
          <w:szCs w:val="22"/>
        </w:rPr>
      </w:pPr>
      <w:r w:rsidRPr="001B10BB">
        <w:rPr>
          <w:rFonts w:ascii="Times New Roman" w:hAnsi="Times New Roman"/>
          <w:sz w:val="22"/>
          <w:szCs w:val="22"/>
        </w:rPr>
        <w:t xml:space="preserve">The targeted action municipalities are the following: </w:t>
      </w:r>
    </w:p>
    <w:p w14:paraId="256E488B" w14:textId="77777777" w:rsidR="00BA36CE" w:rsidRPr="001B10BB" w:rsidRDefault="00BA36CE" w:rsidP="001B10BB">
      <w:pPr>
        <w:spacing w:after="0"/>
        <w:ind w:left="357" w:right="357"/>
        <w:rPr>
          <w:rFonts w:ascii="Times New Roman" w:hAnsi="Times New Roman"/>
          <w:sz w:val="22"/>
          <w:szCs w:val="22"/>
        </w:rPr>
      </w:pPr>
      <w:proofErr w:type="spellStart"/>
      <w:r w:rsidRPr="001B10BB">
        <w:rPr>
          <w:rFonts w:ascii="Times New Roman" w:hAnsi="Times New Roman"/>
          <w:sz w:val="22"/>
          <w:szCs w:val="22"/>
        </w:rPr>
        <w:t>Gostivar</w:t>
      </w:r>
      <w:proofErr w:type="spellEnd"/>
      <w:r w:rsidRPr="001B10BB">
        <w:rPr>
          <w:rFonts w:ascii="Times New Roman" w:hAnsi="Times New Roman"/>
          <w:sz w:val="22"/>
          <w:szCs w:val="22"/>
        </w:rPr>
        <w:t xml:space="preserve"> Municipality </w:t>
      </w:r>
    </w:p>
    <w:p w14:paraId="12E1B598" w14:textId="77777777" w:rsidR="00BA36CE" w:rsidRPr="001B10BB" w:rsidRDefault="00BA36CE" w:rsidP="001B10BB">
      <w:pPr>
        <w:spacing w:after="0"/>
        <w:ind w:left="357" w:right="357"/>
        <w:rPr>
          <w:rFonts w:ascii="Times New Roman" w:hAnsi="Times New Roman"/>
          <w:sz w:val="22"/>
          <w:szCs w:val="22"/>
        </w:rPr>
      </w:pPr>
      <w:r w:rsidRPr="001B10BB">
        <w:rPr>
          <w:rFonts w:ascii="Times New Roman" w:hAnsi="Times New Roman"/>
          <w:sz w:val="22"/>
          <w:szCs w:val="22"/>
        </w:rPr>
        <w:t xml:space="preserve">Debar Municipality </w:t>
      </w:r>
    </w:p>
    <w:p w14:paraId="78004B6D" w14:textId="77777777" w:rsidR="00BA36CE" w:rsidRPr="001B10BB" w:rsidRDefault="00BA36CE" w:rsidP="001B10BB">
      <w:pPr>
        <w:spacing w:after="0"/>
        <w:ind w:left="357" w:right="357"/>
        <w:rPr>
          <w:rFonts w:ascii="Times New Roman" w:hAnsi="Times New Roman"/>
          <w:sz w:val="22"/>
          <w:szCs w:val="22"/>
        </w:rPr>
      </w:pPr>
      <w:r w:rsidRPr="001B10BB">
        <w:rPr>
          <w:rFonts w:ascii="Times New Roman" w:hAnsi="Times New Roman"/>
          <w:sz w:val="22"/>
          <w:szCs w:val="22"/>
        </w:rPr>
        <w:t xml:space="preserve">Kisela Voda Municipality, Skopje </w:t>
      </w:r>
    </w:p>
    <w:p w14:paraId="3E5A922E" w14:textId="77777777" w:rsidR="00BA36CE" w:rsidRPr="001B10BB" w:rsidRDefault="00BA36CE" w:rsidP="001B10BB">
      <w:pPr>
        <w:spacing w:after="0"/>
        <w:ind w:left="357" w:right="357"/>
        <w:rPr>
          <w:rFonts w:ascii="Times New Roman" w:hAnsi="Times New Roman"/>
          <w:sz w:val="22"/>
          <w:szCs w:val="22"/>
        </w:rPr>
      </w:pPr>
      <w:r w:rsidRPr="001B10BB">
        <w:rPr>
          <w:rFonts w:ascii="Times New Roman" w:hAnsi="Times New Roman"/>
          <w:sz w:val="22"/>
          <w:szCs w:val="22"/>
        </w:rPr>
        <w:t xml:space="preserve">Vinica Municipality </w:t>
      </w:r>
    </w:p>
    <w:p w14:paraId="33A6B2AC" w14:textId="77777777" w:rsidR="00BA36CE" w:rsidRDefault="00BA36CE" w:rsidP="001B10BB">
      <w:pPr>
        <w:spacing w:after="0"/>
        <w:ind w:left="357" w:right="357"/>
        <w:rPr>
          <w:rFonts w:ascii="Times New Roman" w:hAnsi="Times New Roman"/>
          <w:sz w:val="22"/>
          <w:szCs w:val="22"/>
        </w:rPr>
      </w:pPr>
      <w:r w:rsidRPr="001B10BB">
        <w:rPr>
          <w:rFonts w:ascii="Times New Roman" w:hAnsi="Times New Roman"/>
          <w:sz w:val="22"/>
          <w:szCs w:val="22"/>
        </w:rPr>
        <w:t xml:space="preserve">Veles Municipality </w:t>
      </w:r>
    </w:p>
    <w:p w14:paraId="27C48267" w14:textId="77777777" w:rsidR="001B10BB" w:rsidRPr="001B10BB" w:rsidRDefault="001B10BB" w:rsidP="001B10BB">
      <w:pPr>
        <w:spacing w:after="0"/>
        <w:ind w:left="357" w:right="357"/>
        <w:rPr>
          <w:rFonts w:ascii="Times New Roman" w:hAnsi="Times New Roman"/>
          <w:sz w:val="22"/>
          <w:szCs w:val="22"/>
        </w:rPr>
      </w:pPr>
    </w:p>
    <w:p w14:paraId="75737122" w14:textId="2A950D4F" w:rsidR="00A55C88" w:rsidRDefault="00BA36CE" w:rsidP="00BA36CE">
      <w:pPr>
        <w:rPr>
          <w:rFonts w:ascii="Times New Roman" w:hAnsi="Times New Roman"/>
          <w:sz w:val="22"/>
          <w:szCs w:val="22"/>
        </w:rPr>
      </w:pPr>
      <w:r w:rsidRPr="1E451527">
        <w:rPr>
          <w:rFonts w:ascii="Times New Roman" w:hAnsi="Times New Roman"/>
          <w:sz w:val="22"/>
          <w:szCs w:val="22"/>
        </w:rPr>
        <w:t>In each of the municipalities will be organized Support Sessions (A2.5.), 3 in person supporting sessions per municipality</w:t>
      </w:r>
      <w:r w:rsidRPr="1E451527">
        <w:rPr>
          <w:rStyle w:val="Emphasis"/>
          <w:rFonts w:ascii="Times New Roman" w:hAnsi="Times New Roman"/>
          <w:sz w:val="22"/>
          <w:szCs w:val="22"/>
        </w:rPr>
        <w:t xml:space="preserve">. </w:t>
      </w:r>
      <w:r w:rsidRPr="1E451527">
        <w:rPr>
          <w:rFonts w:ascii="Times New Roman" w:hAnsi="Times New Roman"/>
          <w:sz w:val="22"/>
          <w:szCs w:val="22"/>
        </w:rPr>
        <w:t>Covering all the key milestones in the local strategies development, defining</w:t>
      </w:r>
      <w:r w:rsidR="001119B5">
        <w:rPr>
          <w:rFonts w:ascii="Times New Roman" w:hAnsi="Times New Roman"/>
          <w:sz w:val="22"/>
          <w:szCs w:val="22"/>
        </w:rPr>
        <w:t xml:space="preserve"> </w:t>
      </w:r>
      <w:proofErr w:type="spellStart"/>
      <w:r w:rsidR="001119B5">
        <w:rPr>
          <w:rFonts w:ascii="Times New Roman" w:hAnsi="Times New Roman"/>
          <w:sz w:val="22"/>
          <w:szCs w:val="22"/>
        </w:rPr>
        <w:t>i</w:t>
      </w:r>
      <w:proofErr w:type="spellEnd"/>
      <w:r w:rsidR="001119B5">
        <w:rPr>
          <w:rFonts w:ascii="Times New Roman" w:hAnsi="Times New Roman"/>
          <w:sz w:val="22"/>
          <w:szCs w:val="22"/>
        </w:rPr>
        <w:t>)</w:t>
      </w:r>
      <w:r w:rsidRPr="1E451527">
        <w:rPr>
          <w:rFonts w:ascii="Times New Roman" w:hAnsi="Times New Roman"/>
          <w:sz w:val="22"/>
          <w:szCs w:val="22"/>
        </w:rPr>
        <w:t xml:space="preserve"> the priority areas of action which the municipality wishes to influence; ii) defining the aims of the local strategies; iii) development of a logical model (structure of the strategy); iv) setting out the actions that would be taken, expected outcomes and indicators</w:t>
      </w:r>
      <w:r w:rsidR="00A55C88" w:rsidRPr="1E451527">
        <w:rPr>
          <w:rFonts w:ascii="Times New Roman" w:hAnsi="Times New Roman"/>
          <w:sz w:val="22"/>
          <w:szCs w:val="22"/>
        </w:rPr>
        <w:t xml:space="preserve">. </w:t>
      </w:r>
    </w:p>
    <w:p w14:paraId="08A37FC9" w14:textId="77777777" w:rsidR="00D81857" w:rsidRPr="0063749B" w:rsidRDefault="00D81857" w:rsidP="008D141B">
      <w:pPr>
        <w:pStyle w:val="Heading3"/>
        <w:keepNext w:val="0"/>
      </w:pPr>
      <w:r w:rsidRPr="0063749B">
        <w:t>Geographical area to be covered</w:t>
      </w:r>
    </w:p>
    <w:p w14:paraId="6642A239" w14:textId="77777777" w:rsidR="00A55C88" w:rsidRPr="00287A5B" w:rsidRDefault="00A55C88" w:rsidP="00A55C88">
      <w:pPr>
        <w:rPr>
          <w:rFonts w:ascii="Times New Roman" w:hAnsi="Times New Roman"/>
          <w:sz w:val="22"/>
          <w:szCs w:val="22"/>
        </w:rPr>
      </w:pPr>
      <w:r>
        <w:rPr>
          <w:rFonts w:ascii="Times New Roman" w:hAnsi="Times New Roman"/>
          <w:sz w:val="22"/>
          <w:szCs w:val="22"/>
        </w:rPr>
        <w:t>Republic of North Macedonia</w:t>
      </w:r>
    </w:p>
    <w:p w14:paraId="12A87E90" w14:textId="77777777" w:rsidR="00D81857" w:rsidRPr="0063749B" w:rsidRDefault="00D81857" w:rsidP="008D141B">
      <w:pPr>
        <w:pStyle w:val="Heading3"/>
        <w:keepNext w:val="0"/>
      </w:pPr>
      <w:r w:rsidRPr="0063749B">
        <w:t>Target groups</w:t>
      </w:r>
    </w:p>
    <w:p w14:paraId="738D9A8B" w14:textId="77777777" w:rsidR="00CC6B17" w:rsidRPr="00CC6B17" w:rsidRDefault="00CC6B17" w:rsidP="00CC6B17">
      <w:pPr>
        <w:spacing w:after="0"/>
        <w:rPr>
          <w:rFonts w:ascii="Times New Roman" w:hAnsi="Times New Roman"/>
          <w:bCs/>
          <w:sz w:val="22"/>
          <w:szCs w:val="22"/>
        </w:rPr>
      </w:pPr>
      <w:bookmarkStart w:id="19" w:name="_Ref20657225"/>
      <w:bookmarkStart w:id="20" w:name="_Toc424210169"/>
      <w:r w:rsidRPr="00CC6B17">
        <w:rPr>
          <w:rFonts w:ascii="Times New Roman" w:hAnsi="Times New Roman"/>
          <w:bCs/>
          <w:sz w:val="22"/>
          <w:szCs w:val="22"/>
          <w:lang w:val="mk-MK"/>
        </w:rPr>
        <w:t>Т</w:t>
      </w:r>
      <w:r w:rsidRPr="00CC6B17">
        <w:rPr>
          <w:rFonts w:ascii="Times New Roman" w:hAnsi="Times New Roman"/>
          <w:bCs/>
          <w:sz w:val="22"/>
          <w:szCs w:val="22"/>
          <w:lang w:val="en-US"/>
        </w:rPr>
        <w:t xml:space="preserve">he </w:t>
      </w:r>
      <w:r w:rsidRPr="00CC6B17">
        <w:rPr>
          <w:rFonts w:ascii="Times New Roman" w:hAnsi="Times New Roman"/>
          <w:b/>
          <w:i/>
          <w:iCs/>
          <w:sz w:val="22"/>
          <w:szCs w:val="22"/>
        </w:rPr>
        <w:t>target groups</w:t>
      </w:r>
      <w:r w:rsidRPr="00CC6B17">
        <w:rPr>
          <w:rFonts w:ascii="Times New Roman" w:hAnsi="Times New Roman"/>
          <w:bCs/>
          <w:sz w:val="22"/>
          <w:szCs w:val="22"/>
        </w:rPr>
        <w:t xml:space="preserve"> of the action are: </w:t>
      </w:r>
    </w:p>
    <w:p w14:paraId="1A6EC3EE" w14:textId="77777777" w:rsidR="00CC6B17" w:rsidRPr="00CC6B17" w:rsidRDefault="00CC6B17" w:rsidP="00CC6B17">
      <w:pPr>
        <w:spacing w:after="0"/>
        <w:rPr>
          <w:rFonts w:ascii="Times New Roman" w:hAnsi="Times New Roman"/>
          <w:sz w:val="22"/>
          <w:szCs w:val="22"/>
        </w:rPr>
      </w:pPr>
      <w:r w:rsidRPr="00CC6B17">
        <w:rPr>
          <w:rFonts w:ascii="Times New Roman" w:hAnsi="Times New Roman"/>
          <w:sz w:val="22"/>
          <w:szCs w:val="22"/>
        </w:rPr>
        <w:t xml:space="preserve">1) at least 50 local governments’ and </w:t>
      </w:r>
      <w:r w:rsidRPr="00CC6B17">
        <w:rPr>
          <w:rFonts w:ascii="Times New Roman" w:hAnsi="Times New Roman"/>
          <w:sz w:val="22"/>
          <w:szCs w:val="22"/>
          <w:lang w:val="en-US"/>
        </w:rPr>
        <w:t>2</w:t>
      </w:r>
      <w:r w:rsidRPr="00CC6B17">
        <w:rPr>
          <w:rFonts w:ascii="Times New Roman" w:hAnsi="Times New Roman"/>
          <w:sz w:val="22"/>
          <w:szCs w:val="22"/>
        </w:rPr>
        <w:t xml:space="preserve"> Association of municipalities (ZELS) representatives to benefit from the capacity-building activities in children’s rights and local planning for children; </w:t>
      </w:r>
    </w:p>
    <w:p w14:paraId="265F37A3" w14:textId="77777777" w:rsidR="00CC6B17" w:rsidRPr="00CC6B17" w:rsidRDefault="00CC6B17" w:rsidP="00CC6B17">
      <w:pPr>
        <w:spacing w:after="0"/>
        <w:rPr>
          <w:rFonts w:ascii="Times New Roman" w:hAnsi="Times New Roman"/>
          <w:sz w:val="22"/>
          <w:szCs w:val="22"/>
        </w:rPr>
      </w:pPr>
      <w:r w:rsidRPr="00CC6B17">
        <w:rPr>
          <w:rFonts w:ascii="Times New Roman" w:hAnsi="Times New Roman"/>
          <w:sz w:val="22"/>
          <w:szCs w:val="22"/>
        </w:rPr>
        <w:t xml:space="preserve">2) at least 100 education staff from all levels of education to benefit from the training in children’s rights and children’s participation; </w:t>
      </w:r>
    </w:p>
    <w:p w14:paraId="2DE62834" w14:textId="77777777" w:rsidR="00CC6B17" w:rsidRPr="00CC6B17" w:rsidRDefault="00CC6B17" w:rsidP="00CC6B17">
      <w:pPr>
        <w:spacing w:after="0"/>
        <w:rPr>
          <w:rFonts w:ascii="Times New Roman" w:hAnsi="Times New Roman"/>
          <w:sz w:val="22"/>
          <w:szCs w:val="22"/>
        </w:rPr>
      </w:pPr>
      <w:r w:rsidRPr="00CC6B17">
        <w:rPr>
          <w:rFonts w:ascii="Times New Roman" w:hAnsi="Times New Roman"/>
          <w:sz w:val="22"/>
          <w:szCs w:val="22"/>
        </w:rPr>
        <w:t xml:space="preserve">3) at least 5 local governments to be supported in the development, operationalisation and monitoring of the local strategies for children’s rights; </w:t>
      </w:r>
    </w:p>
    <w:p w14:paraId="71A1315F" w14:textId="77777777" w:rsidR="00CC6B17" w:rsidRPr="00CC6B17" w:rsidRDefault="00CC6B17" w:rsidP="00CC6B17">
      <w:pPr>
        <w:spacing w:after="0"/>
        <w:rPr>
          <w:rFonts w:ascii="Times New Roman" w:hAnsi="Times New Roman"/>
          <w:sz w:val="22"/>
          <w:szCs w:val="22"/>
        </w:rPr>
      </w:pPr>
      <w:r w:rsidRPr="00CC6B17">
        <w:rPr>
          <w:rFonts w:ascii="Times New Roman" w:hAnsi="Times New Roman"/>
          <w:sz w:val="22"/>
          <w:szCs w:val="22"/>
        </w:rPr>
        <w:t xml:space="preserve">4) at least 100 key local stakeholders, including civil society organizations working on children’s rights, children’s human rights defenders, academic institutions, researchers, groups of professionals </w:t>
      </w:r>
      <w:r w:rsidRPr="00CC6B17">
        <w:rPr>
          <w:rFonts w:ascii="Times New Roman" w:hAnsi="Times New Roman"/>
          <w:sz w:val="22"/>
          <w:szCs w:val="22"/>
        </w:rPr>
        <w:lastRenderedPageBreak/>
        <w:t xml:space="preserve">working with children, parents’ organizations, the private sector and media to be involved in the development and operationalization of local plans for children; </w:t>
      </w:r>
    </w:p>
    <w:p w14:paraId="4FF00B96" w14:textId="77777777" w:rsidR="00CC6B17" w:rsidRPr="00CC6B17" w:rsidRDefault="00CC6B17" w:rsidP="00CC6B17">
      <w:pPr>
        <w:spacing w:after="0"/>
        <w:rPr>
          <w:rFonts w:ascii="Times New Roman" w:hAnsi="Times New Roman"/>
          <w:sz w:val="22"/>
          <w:szCs w:val="22"/>
        </w:rPr>
      </w:pPr>
      <w:r w:rsidRPr="00CC6B17">
        <w:rPr>
          <w:rFonts w:ascii="Times New Roman" w:hAnsi="Times New Roman"/>
          <w:sz w:val="22"/>
          <w:szCs w:val="22"/>
        </w:rPr>
        <w:t>5) at least 250 children to benefit from being consulted on issues of local importance.</w:t>
      </w:r>
    </w:p>
    <w:p w14:paraId="46F95FEB" w14:textId="77777777" w:rsidR="00CC6B17" w:rsidRPr="00CC6B17" w:rsidRDefault="00CC6B17" w:rsidP="00CC6B17">
      <w:pPr>
        <w:spacing w:after="0"/>
        <w:rPr>
          <w:rFonts w:ascii="Times New Roman" w:hAnsi="Times New Roman"/>
          <w:sz w:val="22"/>
          <w:szCs w:val="22"/>
        </w:rPr>
      </w:pPr>
      <w:r w:rsidRPr="00CC6B17">
        <w:rPr>
          <w:rFonts w:ascii="Times New Roman" w:hAnsi="Times New Roman"/>
          <w:sz w:val="22"/>
          <w:szCs w:val="22"/>
        </w:rPr>
        <w:t xml:space="preserve">The </w:t>
      </w:r>
      <w:r w:rsidRPr="00CC6B17">
        <w:rPr>
          <w:rFonts w:ascii="Times New Roman" w:hAnsi="Times New Roman"/>
          <w:b/>
          <w:bCs/>
          <w:i/>
          <w:iCs/>
          <w:sz w:val="22"/>
          <w:szCs w:val="22"/>
        </w:rPr>
        <w:t>final beneficiaries</w:t>
      </w:r>
      <w:r w:rsidRPr="00CC6B17">
        <w:rPr>
          <w:rFonts w:ascii="Times New Roman" w:hAnsi="Times New Roman"/>
          <w:sz w:val="22"/>
          <w:szCs w:val="22"/>
        </w:rPr>
        <w:t xml:space="preserve"> of the action are children (aged 3-18) who live in five municipalities included in the project who will benefit from the improved local planning informed on their needs and the more favourable conditions for the promotion, realisation and protection of children’s rights, as well as the local communities in these municipalities that can become more aware of the importance of holistically addressing issues related to the well-being of children and nurturing active children’s participation in the democratic life from the youngest age.</w:t>
      </w:r>
    </w:p>
    <w:p w14:paraId="16AC91C8" w14:textId="230DA2D1" w:rsidR="00A55C88" w:rsidRPr="00CC6B17" w:rsidRDefault="00CC6B17" w:rsidP="00CC6B17">
      <w:pPr>
        <w:spacing w:after="0"/>
        <w:rPr>
          <w:rFonts w:ascii="Times New Roman" w:hAnsi="Times New Roman"/>
          <w:sz w:val="22"/>
          <w:szCs w:val="22"/>
        </w:rPr>
      </w:pPr>
      <w:r w:rsidRPr="00CC6B17">
        <w:rPr>
          <w:rFonts w:ascii="Times New Roman" w:hAnsi="Times New Roman"/>
          <w:sz w:val="22"/>
          <w:szCs w:val="22"/>
        </w:rPr>
        <w:t xml:space="preserve">The </w:t>
      </w:r>
      <w:r w:rsidRPr="00CC6B17">
        <w:rPr>
          <w:rFonts w:ascii="Times New Roman" w:hAnsi="Times New Roman"/>
          <w:b/>
          <w:bCs/>
          <w:i/>
          <w:iCs/>
          <w:sz w:val="22"/>
          <w:szCs w:val="22"/>
        </w:rPr>
        <w:t>key stakeholders</w:t>
      </w:r>
      <w:r w:rsidRPr="00CC6B17">
        <w:rPr>
          <w:rFonts w:ascii="Times New Roman" w:hAnsi="Times New Roman"/>
          <w:sz w:val="22"/>
          <w:szCs w:val="22"/>
        </w:rPr>
        <w:t xml:space="preserve"> of the action include the Municipality of</w:t>
      </w:r>
      <w:r w:rsidRPr="00CC6B17">
        <w:rPr>
          <w:rFonts w:ascii="Times New Roman" w:hAnsi="Times New Roman"/>
        </w:rPr>
        <w:t xml:space="preserve"> </w:t>
      </w:r>
      <w:r w:rsidRPr="00CC6B17">
        <w:rPr>
          <w:rFonts w:ascii="Times New Roman" w:hAnsi="Times New Roman"/>
          <w:sz w:val="22"/>
          <w:szCs w:val="22"/>
        </w:rPr>
        <w:t>Vinica, the Municipality of</w:t>
      </w:r>
      <w:r w:rsidRPr="00CC6B17">
        <w:rPr>
          <w:rFonts w:ascii="Times New Roman" w:hAnsi="Times New Roman"/>
        </w:rPr>
        <w:t xml:space="preserve"> </w:t>
      </w:r>
      <w:r w:rsidRPr="00CC6B17">
        <w:rPr>
          <w:rFonts w:ascii="Times New Roman" w:hAnsi="Times New Roman"/>
          <w:sz w:val="22"/>
          <w:szCs w:val="22"/>
        </w:rPr>
        <w:t>Debar, the Municipality of</w:t>
      </w:r>
      <w:r w:rsidRPr="00CC6B17">
        <w:rPr>
          <w:rFonts w:ascii="Times New Roman" w:hAnsi="Times New Roman"/>
        </w:rPr>
        <w:t xml:space="preserve"> </w:t>
      </w:r>
      <w:proofErr w:type="spellStart"/>
      <w:r w:rsidRPr="00CC6B17">
        <w:rPr>
          <w:rFonts w:ascii="Times New Roman" w:hAnsi="Times New Roman"/>
          <w:sz w:val="22"/>
          <w:szCs w:val="22"/>
        </w:rPr>
        <w:t>Gostivar</w:t>
      </w:r>
      <w:proofErr w:type="spellEnd"/>
      <w:r w:rsidRPr="00CC6B17">
        <w:rPr>
          <w:rFonts w:ascii="Times New Roman" w:hAnsi="Times New Roman"/>
          <w:sz w:val="22"/>
          <w:szCs w:val="22"/>
        </w:rPr>
        <w:t>, the Municipality of</w:t>
      </w:r>
      <w:r w:rsidRPr="00CC6B17">
        <w:rPr>
          <w:rFonts w:ascii="Times New Roman" w:hAnsi="Times New Roman"/>
        </w:rPr>
        <w:t xml:space="preserve"> </w:t>
      </w:r>
      <w:r w:rsidRPr="00CC6B17">
        <w:rPr>
          <w:rFonts w:ascii="Times New Roman" w:hAnsi="Times New Roman"/>
          <w:sz w:val="22"/>
          <w:szCs w:val="22"/>
        </w:rPr>
        <w:t xml:space="preserve">Veles and the Municipality of </w:t>
      </w:r>
      <w:r w:rsidRPr="00CC6B17">
        <w:rPr>
          <w:rFonts w:ascii="Times New Roman" w:hAnsi="Times New Roman"/>
          <w:sz w:val="22"/>
          <w:szCs w:val="22"/>
          <w:lang w:val="en-US"/>
        </w:rPr>
        <w:t>Kisela Voda (</w:t>
      </w:r>
      <w:r w:rsidRPr="00CC6B17">
        <w:rPr>
          <w:rFonts w:ascii="Times New Roman" w:hAnsi="Times New Roman"/>
          <w:sz w:val="22"/>
          <w:szCs w:val="22"/>
        </w:rPr>
        <w:t xml:space="preserve">Skopje), the Association of municipalities (ZELS), as well </w:t>
      </w:r>
      <w:bookmarkStart w:id="21" w:name="_Hlk118181139"/>
      <w:r w:rsidRPr="00CC6B17">
        <w:rPr>
          <w:rFonts w:ascii="Times New Roman" w:hAnsi="Times New Roman"/>
          <w:sz w:val="22"/>
          <w:szCs w:val="22"/>
        </w:rPr>
        <w:t>as CSOs working on children’s rights, children’s human rights defenders, academic institutions, researchers, groups of professionals working with children, parents’ organizations, the private sector, the media and the local communities</w:t>
      </w:r>
      <w:bookmarkEnd w:id="21"/>
      <w:r w:rsidRPr="00CC6B17">
        <w:rPr>
          <w:rFonts w:ascii="Times New Roman" w:hAnsi="Times New Roman"/>
          <w:sz w:val="22"/>
          <w:szCs w:val="22"/>
        </w:rPr>
        <w:t>. Consultations have been held with most of these groups (general or during the action’s preparation), since the project partners are cooperating with and/or involving them in the context of their activities. The stakeholders welcome the action, as it supports the key thematic policy documents concerning children’s rights, including the National Strategy for Prevention and Protection of Children from Violence (2020-2025), the National Strategy for Youth (2016-2025) and National Education Strategy (2018-2025)</w:t>
      </w:r>
      <w:r w:rsidR="00A55C88" w:rsidRPr="00CC6B17">
        <w:rPr>
          <w:rFonts w:ascii="Times New Roman" w:hAnsi="Times New Roman"/>
          <w:sz w:val="22"/>
          <w:szCs w:val="22"/>
        </w:rPr>
        <w:t>.</w:t>
      </w:r>
    </w:p>
    <w:p w14:paraId="1B122934" w14:textId="77777777" w:rsidR="00D81857" w:rsidRPr="0063749B" w:rsidRDefault="00D81857" w:rsidP="00654E05">
      <w:pPr>
        <w:pStyle w:val="Heading2"/>
      </w:pPr>
      <w:r w:rsidRPr="0063749B">
        <w:t xml:space="preserve">Specific </w:t>
      </w:r>
      <w:r w:rsidR="00CA7163">
        <w:t>work</w:t>
      </w:r>
      <w:bookmarkEnd w:id="19"/>
      <w:bookmarkEnd w:id="20"/>
    </w:p>
    <w:p w14:paraId="678C982F" w14:textId="0E44D44B" w:rsidR="00A55C88" w:rsidRPr="00CD4D19" w:rsidRDefault="000E1CBC" w:rsidP="00FE020C">
      <w:pPr>
        <w:numPr>
          <w:ilvl w:val="0"/>
          <w:numId w:val="26"/>
        </w:numPr>
        <w:ind w:right="357"/>
        <w:rPr>
          <w:rStyle w:val="Emphasis"/>
          <w:rFonts w:ascii="Times New Roman" w:hAnsi="Times New Roman"/>
          <w:i w:val="0"/>
          <w:iCs/>
          <w:sz w:val="22"/>
          <w:szCs w:val="22"/>
        </w:rPr>
      </w:pPr>
      <w:bookmarkStart w:id="22" w:name="_Ref530906824"/>
      <w:bookmarkStart w:id="23" w:name="_Toc424210170"/>
      <w:r w:rsidRPr="00CD4D19">
        <w:rPr>
          <w:rFonts w:ascii="Times New Roman" w:hAnsi="Times New Roman"/>
          <w:sz w:val="22"/>
          <w:szCs w:val="18"/>
        </w:rPr>
        <w:t>Support the organization of Local Conferences (A2.2.) and support the insurance of successful implementation</w:t>
      </w:r>
      <w:r w:rsidR="00FE020C">
        <w:rPr>
          <w:rStyle w:val="Emphasis"/>
          <w:rFonts w:ascii="Times New Roman" w:hAnsi="Times New Roman"/>
          <w:i w:val="0"/>
          <w:iCs/>
          <w:sz w:val="22"/>
          <w:szCs w:val="22"/>
        </w:rPr>
        <w:t>;</w:t>
      </w:r>
    </w:p>
    <w:p w14:paraId="6F0F3734" w14:textId="35C5C139" w:rsidR="00CD4D19" w:rsidRPr="00CD4D19" w:rsidRDefault="00CD4D19" w:rsidP="00FE020C">
      <w:pPr>
        <w:numPr>
          <w:ilvl w:val="0"/>
          <w:numId w:val="26"/>
        </w:numPr>
        <w:ind w:right="357"/>
        <w:rPr>
          <w:rFonts w:ascii="Times New Roman" w:hAnsi="Times New Roman"/>
          <w:sz w:val="22"/>
          <w:szCs w:val="18"/>
        </w:rPr>
      </w:pPr>
      <w:r w:rsidRPr="00CD4D19">
        <w:rPr>
          <w:rFonts w:ascii="Times New Roman" w:hAnsi="Times New Roman"/>
          <w:sz w:val="22"/>
          <w:szCs w:val="18"/>
        </w:rPr>
        <w:t>Support the organization of Local Children’s Rights Panels (A2.3.);</w:t>
      </w:r>
    </w:p>
    <w:p w14:paraId="51D8B424" w14:textId="0183AFBC" w:rsidR="00CD4D19" w:rsidRPr="00CD4D19" w:rsidRDefault="00CD4D19" w:rsidP="00FE020C">
      <w:pPr>
        <w:numPr>
          <w:ilvl w:val="0"/>
          <w:numId w:val="26"/>
        </w:numPr>
        <w:ind w:right="357"/>
        <w:rPr>
          <w:rFonts w:ascii="Times New Roman" w:hAnsi="Times New Roman"/>
          <w:sz w:val="22"/>
          <w:szCs w:val="18"/>
        </w:rPr>
      </w:pPr>
      <w:r w:rsidRPr="00CD4D19">
        <w:rPr>
          <w:rFonts w:ascii="Times New Roman" w:hAnsi="Times New Roman"/>
          <w:sz w:val="22"/>
          <w:szCs w:val="18"/>
        </w:rPr>
        <w:t>Organize the Consultations with at least 50 children in each of the target municipalities together with the ECEC and school staff (A2.4.);</w:t>
      </w:r>
    </w:p>
    <w:p w14:paraId="1D61F5CE" w14:textId="5A1E9A8A" w:rsidR="00CD4D19" w:rsidRPr="00CD4D19" w:rsidRDefault="00CD4D19" w:rsidP="00FE020C">
      <w:pPr>
        <w:numPr>
          <w:ilvl w:val="0"/>
          <w:numId w:val="26"/>
        </w:numPr>
        <w:ind w:right="357"/>
        <w:rPr>
          <w:rFonts w:ascii="Times New Roman" w:hAnsi="Times New Roman"/>
          <w:iCs/>
          <w:sz w:val="22"/>
          <w:szCs w:val="22"/>
        </w:rPr>
      </w:pPr>
      <w:r w:rsidRPr="00CD4D19">
        <w:rPr>
          <w:rFonts w:ascii="Times New Roman" w:hAnsi="Times New Roman"/>
          <w:sz w:val="22"/>
          <w:szCs w:val="18"/>
        </w:rPr>
        <w:t>Organization of at least three in person (3) support sessions per municipality (A2.5.).</w:t>
      </w:r>
    </w:p>
    <w:p w14:paraId="6A1CEB0D" w14:textId="512D311B" w:rsidR="00D81857" w:rsidRPr="0063749B" w:rsidRDefault="00D81857" w:rsidP="00654E05">
      <w:pPr>
        <w:pStyle w:val="Heading2"/>
      </w:pPr>
      <w:r w:rsidRPr="0063749B">
        <w:t>Project management</w:t>
      </w:r>
      <w:bookmarkEnd w:id="22"/>
      <w:bookmarkEnd w:id="23"/>
    </w:p>
    <w:p w14:paraId="72724928" w14:textId="77777777" w:rsidR="00D81857" w:rsidRPr="0063749B" w:rsidRDefault="00D81857" w:rsidP="008D141B">
      <w:pPr>
        <w:pStyle w:val="Heading3"/>
        <w:keepNext w:val="0"/>
      </w:pPr>
      <w:r w:rsidRPr="0063749B">
        <w:t>Responsible body</w:t>
      </w:r>
    </w:p>
    <w:p w14:paraId="0767276D" w14:textId="77CF7393" w:rsidR="00C4373F" w:rsidRDefault="00865781" w:rsidP="00C4373F">
      <w:pPr>
        <w:jc w:val="left"/>
        <w:rPr>
          <w:rFonts w:ascii="Times New Roman" w:hAnsi="Times New Roman"/>
          <w:sz w:val="22"/>
          <w:szCs w:val="22"/>
        </w:rPr>
      </w:pPr>
      <w:r w:rsidRPr="1E451527">
        <w:rPr>
          <w:rFonts w:ascii="Times New Roman" w:hAnsi="Times New Roman"/>
          <w:sz w:val="22"/>
          <w:szCs w:val="22"/>
        </w:rPr>
        <w:t xml:space="preserve">Responsible body for implementation of this contract is the </w:t>
      </w:r>
      <w:r w:rsidR="00FE020C" w:rsidRPr="1E451527">
        <w:rPr>
          <w:rFonts w:ascii="Times New Roman" w:hAnsi="Times New Roman"/>
          <w:sz w:val="22"/>
          <w:szCs w:val="22"/>
        </w:rPr>
        <w:t xml:space="preserve">First Children’s Embassy in the World </w:t>
      </w:r>
      <w:proofErr w:type="spellStart"/>
      <w:r w:rsidR="00FE020C" w:rsidRPr="1E451527">
        <w:rPr>
          <w:rFonts w:ascii="Times New Roman" w:hAnsi="Times New Roman"/>
          <w:sz w:val="22"/>
          <w:szCs w:val="22"/>
        </w:rPr>
        <w:t>Megjashi</w:t>
      </w:r>
      <w:proofErr w:type="spellEnd"/>
      <w:r w:rsidRPr="1E451527">
        <w:rPr>
          <w:rFonts w:ascii="Times New Roman" w:hAnsi="Times New Roman"/>
          <w:sz w:val="22"/>
          <w:szCs w:val="22"/>
        </w:rPr>
        <w:t xml:space="preserve">, Address: </w:t>
      </w:r>
      <w:r w:rsidR="00FE020C" w:rsidRPr="1E451527">
        <w:rPr>
          <w:rFonts w:ascii="Times New Roman" w:hAnsi="Times New Roman"/>
          <w:sz w:val="22"/>
          <w:szCs w:val="22"/>
        </w:rPr>
        <w:t xml:space="preserve">Kosta </w:t>
      </w:r>
      <w:proofErr w:type="spellStart"/>
      <w:r w:rsidR="00FE020C" w:rsidRPr="1E451527">
        <w:rPr>
          <w:rFonts w:ascii="Times New Roman" w:hAnsi="Times New Roman"/>
          <w:sz w:val="22"/>
          <w:szCs w:val="22"/>
        </w:rPr>
        <w:t>Novakovikj</w:t>
      </w:r>
      <w:proofErr w:type="spellEnd"/>
      <w:r w:rsidRPr="1E451527">
        <w:rPr>
          <w:rFonts w:ascii="Times New Roman" w:hAnsi="Times New Roman"/>
          <w:sz w:val="22"/>
          <w:szCs w:val="22"/>
        </w:rPr>
        <w:t>, No.</w:t>
      </w:r>
      <w:r w:rsidR="00FE020C" w:rsidRPr="1E451527">
        <w:rPr>
          <w:rFonts w:ascii="Times New Roman" w:hAnsi="Times New Roman"/>
          <w:sz w:val="22"/>
          <w:szCs w:val="22"/>
        </w:rPr>
        <w:t>22</w:t>
      </w:r>
      <w:r w:rsidR="5E807011" w:rsidRPr="1E451527">
        <w:rPr>
          <w:rFonts w:ascii="Times New Roman" w:hAnsi="Times New Roman"/>
          <w:sz w:val="22"/>
          <w:szCs w:val="22"/>
        </w:rPr>
        <w:t>а</w:t>
      </w:r>
      <w:r w:rsidRPr="1E451527">
        <w:rPr>
          <w:rFonts w:ascii="Times New Roman" w:hAnsi="Times New Roman"/>
          <w:sz w:val="22"/>
          <w:szCs w:val="22"/>
        </w:rPr>
        <w:t xml:space="preserve">, 1000 Skopje, </w:t>
      </w:r>
    </w:p>
    <w:p w14:paraId="1127B2D0" w14:textId="762BBFBA" w:rsidR="00865781" w:rsidRDefault="00865781" w:rsidP="00C4373F">
      <w:pPr>
        <w:jc w:val="left"/>
        <w:rPr>
          <w:rFonts w:ascii="Times New Roman" w:hAnsi="Times New Roman"/>
          <w:sz w:val="22"/>
          <w:szCs w:val="22"/>
        </w:rPr>
      </w:pPr>
      <w:r w:rsidRPr="00FA3983">
        <w:rPr>
          <w:rFonts w:ascii="Times New Roman" w:hAnsi="Times New Roman"/>
          <w:sz w:val="22"/>
          <w:szCs w:val="22"/>
        </w:rPr>
        <w:t xml:space="preserve">email: </w:t>
      </w:r>
      <w:hyperlink r:id="rId19" w:history="1">
        <w:r w:rsidR="00C4373F" w:rsidRPr="00C4373F">
          <w:rPr>
            <w:rStyle w:val="Hyperlink"/>
            <w:rFonts w:ascii="Times New Roman" w:hAnsi="Times New Roman"/>
            <w:sz w:val="22"/>
            <w:szCs w:val="22"/>
          </w:rPr>
          <w:t>placetogrow@childrensembassy.org.mk</w:t>
        </w:r>
      </w:hyperlink>
      <w:r w:rsidRPr="00C4373F">
        <w:rPr>
          <w:rFonts w:ascii="Times New Roman" w:hAnsi="Times New Roman"/>
          <w:sz w:val="22"/>
          <w:szCs w:val="22"/>
        </w:rPr>
        <w:t>;</w:t>
      </w:r>
      <w:r w:rsidRPr="00FA3983">
        <w:rPr>
          <w:rFonts w:ascii="Times New Roman" w:hAnsi="Times New Roman"/>
          <w:sz w:val="22"/>
          <w:szCs w:val="22"/>
        </w:rPr>
        <w:t xml:space="preserve"> </w:t>
      </w:r>
    </w:p>
    <w:p w14:paraId="256D71E7" w14:textId="2CE0CBA7" w:rsidR="00D81857" w:rsidRPr="0063749B" w:rsidRDefault="00865781" w:rsidP="00865781">
      <w:pPr>
        <w:rPr>
          <w:rFonts w:ascii="Times New Roman" w:hAnsi="Times New Roman"/>
          <w:sz w:val="22"/>
          <w:szCs w:val="22"/>
        </w:rPr>
      </w:pPr>
      <w:r w:rsidRPr="00FA3983">
        <w:rPr>
          <w:rFonts w:ascii="Times New Roman" w:hAnsi="Times New Roman"/>
          <w:sz w:val="22"/>
          <w:szCs w:val="22"/>
        </w:rPr>
        <w:t xml:space="preserve">Responsible person for managing the project and the tasks related to this contract are the Project </w:t>
      </w:r>
      <w:r>
        <w:rPr>
          <w:rFonts w:ascii="Times New Roman" w:hAnsi="Times New Roman"/>
          <w:sz w:val="22"/>
          <w:szCs w:val="22"/>
        </w:rPr>
        <w:t xml:space="preserve">Manager </w:t>
      </w:r>
      <w:r w:rsidRPr="00FA3983">
        <w:rPr>
          <w:rFonts w:ascii="Times New Roman" w:hAnsi="Times New Roman"/>
          <w:sz w:val="22"/>
          <w:szCs w:val="22"/>
        </w:rPr>
        <w:t>and the Project Assistant</w:t>
      </w:r>
      <w:r w:rsidR="00C4373F">
        <w:rPr>
          <w:rFonts w:ascii="Times New Roman" w:hAnsi="Times New Roman"/>
          <w:sz w:val="22"/>
          <w:szCs w:val="22"/>
        </w:rPr>
        <w:t>.</w:t>
      </w:r>
    </w:p>
    <w:p w14:paraId="72B773D2" w14:textId="77777777" w:rsidR="00D81857" w:rsidRPr="0063749B" w:rsidRDefault="00D81857" w:rsidP="008D141B">
      <w:pPr>
        <w:pStyle w:val="Heading3"/>
        <w:keepNext w:val="0"/>
      </w:pPr>
      <w:r w:rsidRPr="0063749B">
        <w:t>Management structure</w:t>
      </w:r>
    </w:p>
    <w:p w14:paraId="64BA8CD7" w14:textId="634916CE" w:rsidR="00865781" w:rsidRDefault="00865781" w:rsidP="00865781">
      <w:pPr>
        <w:rPr>
          <w:rFonts w:ascii="Times New Roman" w:hAnsi="Times New Roman"/>
          <w:sz w:val="22"/>
          <w:szCs w:val="22"/>
        </w:rPr>
      </w:pPr>
      <w:r w:rsidRPr="00C41AAC">
        <w:rPr>
          <w:rFonts w:ascii="Times New Roman" w:hAnsi="Times New Roman"/>
          <w:sz w:val="22"/>
          <w:szCs w:val="22"/>
        </w:rPr>
        <w:t xml:space="preserve">The current management structure of the project related to this contrast is as following: </w:t>
      </w:r>
    </w:p>
    <w:p w14:paraId="63B9F85C" w14:textId="42DD5221" w:rsidR="00865781" w:rsidRDefault="00865781" w:rsidP="00865781">
      <w:pPr>
        <w:rPr>
          <w:rFonts w:ascii="Times New Roman" w:hAnsi="Times New Roman"/>
          <w:sz w:val="22"/>
          <w:szCs w:val="22"/>
        </w:rPr>
      </w:pPr>
      <w:r w:rsidRPr="00C41AAC">
        <w:rPr>
          <w:rFonts w:ascii="Times New Roman" w:hAnsi="Times New Roman"/>
          <w:sz w:val="22"/>
          <w:szCs w:val="22"/>
        </w:rPr>
        <w:t xml:space="preserve">1. Project Manager: </w:t>
      </w:r>
      <w:r w:rsidR="00C4373F">
        <w:rPr>
          <w:rFonts w:ascii="Times New Roman" w:hAnsi="Times New Roman"/>
          <w:sz w:val="22"/>
          <w:szCs w:val="22"/>
        </w:rPr>
        <w:t>Iskra Kacarska</w:t>
      </w:r>
      <w:r w:rsidRPr="00C41AAC">
        <w:rPr>
          <w:rFonts w:ascii="Times New Roman" w:hAnsi="Times New Roman"/>
          <w:sz w:val="22"/>
          <w:szCs w:val="22"/>
        </w:rPr>
        <w:t xml:space="preserve"> from </w:t>
      </w:r>
      <w:proofErr w:type="spellStart"/>
      <w:r w:rsidR="00C4373F">
        <w:rPr>
          <w:rFonts w:ascii="Times New Roman" w:hAnsi="Times New Roman"/>
          <w:sz w:val="22"/>
          <w:szCs w:val="22"/>
        </w:rPr>
        <w:t>Megjashi</w:t>
      </w:r>
      <w:proofErr w:type="spellEnd"/>
      <w:r w:rsidRPr="00C41AAC">
        <w:rPr>
          <w:rFonts w:ascii="Times New Roman" w:hAnsi="Times New Roman"/>
          <w:sz w:val="22"/>
          <w:szCs w:val="22"/>
        </w:rPr>
        <w:t xml:space="preserve">, responsible for the overall management of this service contract including the successful and timely carrying out of tasks by the Consultant. </w:t>
      </w:r>
    </w:p>
    <w:p w14:paraId="7079BC9B" w14:textId="469A01F1" w:rsidR="00865781" w:rsidRDefault="00865781" w:rsidP="00865781">
      <w:pPr>
        <w:rPr>
          <w:rFonts w:ascii="Times New Roman" w:hAnsi="Times New Roman"/>
          <w:sz w:val="22"/>
          <w:szCs w:val="22"/>
        </w:rPr>
      </w:pPr>
      <w:r w:rsidRPr="1E451527">
        <w:rPr>
          <w:rFonts w:ascii="Times New Roman" w:hAnsi="Times New Roman"/>
          <w:sz w:val="22"/>
          <w:szCs w:val="22"/>
        </w:rPr>
        <w:t xml:space="preserve">2. Project Assistant: </w:t>
      </w:r>
      <w:r w:rsidR="00C4373F" w:rsidRPr="1E451527">
        <w:rPr>
          <w:rFonts w:ascii="Times New Roman" w:hAnsi="Times New Roman"/>
          <w:sz w:val="22"/>
          <w:szCs w:val="22"/>
        </w:rPr>
        <w:t xml:space="preserve">Klementina </w:t>
      </w:r>
      <w:proofErr w:type="spellStart"/>
      <w:r w:rsidR="00C4373F" w:rsidRPr="1E451527">
        <w:rPr>
          <w:rFonts w:ascii="Times New Roman" w:hAnsi="Times New Roman"/>
          <w:sz w:val="22"/>
          <w:szCs w:val="22"/>
        </w:rPr>
        <w:t>Dobre</w:t>
      </w:r>
      <w:r w:rsidR="383239F2" w:rsidRPr="1E451527">
        <w:rPr>
          <w:rFonts w:ascii="Times New Roman" w:hAnsi="Times New Roman"/>
          <w:sz w:val="22"/>
          <w:szCs w:val="22"/>
        </w:rPr>
        <w:t>v</w:t>
      </w:r>
      <w:r w:rsidR="00C4373F" w:rsidRPr="1E451527">
        <w:rPr>
          <w:rFonts w:ascii="Times New Roman" w:hAnsi="Times New Roman"/>
          <w:sz w:val="22"/>
          <w:szCs w:val="22"/>
        </w:rPr>
        <w:t>ska</w:t>
      </w:r>
      <w:proofErr w:type="spellEnd"/>
      <w:r w:rsidRPr="1E451527">
        <w:rPr>
          <w:rFonts w:ascii="Times New Roman" w:hAnsi="Times New Roman"/>
          <w:sz w:val="22"/>
          <w:szCs w:val="22"/>
        </w:rPr>
        <w:t xml:space="preserve"> from </w:t>
      </w:r>
      <w:proofErr w:type="spellStart"/>
      <w:r w:rsidR="00C4373F" w:rsidRPr="1E451527">
        <w:rPr>
          <w:rFonts w:ascii="Times New Roman" w:hAnsi="Times New Roman"/>
          <w:sz w:val="22"/>
          <w:szCs w:val="22"/>
        </w:rPr>
        <w:t>Megjashi</w:t>
      </w:r>
      <w:proofErr w:type="spellEnd"/>
      <w:r w:rsidRPr="1E451527">
        <w:rPr>
          <w:rFonts w:ascii="Times New Roman" w:hAnsi="Times New Roman"/>
          <w:sz w:val="22"/>
          <w:szCs w:val="22"/>
        </w:rPr>
        <w:t xml:space="preserve">, will provide assistance to the Project Manager and administrative support for realization of the project activities. </w:t>
      </w:r>
    </w:p>
    <w:p w14:paraId="02E33561" w14:textId="56B49F3B" w:rsidR="00D81857" w:rsidRPr="0063749B" w:rsidRDefault="00865781" w:rsidP="008D141B">
      <w:pPr>
        <w:rPr>
          <w:rFonts w:ascii="Times New Roman" w:hAnsi="Times New Roman"/>
          <w:sz w:val="22"/>
          <w:szCs w:val="22"/>
        </w:rPr>
      </w:pPr>
      <w:r>
        <w:rPr>
          <w:rFonts w:ascii="Times New Roman" w:hAnsi="Times New Roman"/>
          <w:sz w:val="22"/>
          <w:szCs w:val="22"/>
        </w:rPr>
        <w:t>Single</w:t>
      </w:r>
      <w:r w:rsidRPr="00F11BA7">
        <w:rPr>
          <w:rFonts w:ascii="Times New Roman" w:hAnsi="Times New Roman"/>
          <w:sz w:val="22"/>
          <w:szCs w:val="22"/>
        </w:rPr>
        <w:t xml:space="preserve"> Tender Procedure for </w:t>
      </w:r>
      <w:r>
        <w:rPr>
          <w:rFonts w:ascii="Times New Roman" w:hAnsi="Times New Roman"/>
          <w:sz w:val="22"/>
          <w:szCs w:val="22"/>
        </w:rPr>
        <w:t>procurement</w:t>
      </w:r>
      <w:r w:rsidRPr="00F11BA7">
        <w:rPr>
          <w:rFonts w:ascii="Times New Roman" w:hAnsi="Times New Roman"/>
          <w:sz w:val="22"/>
          <w:szCs w:val="22"/>
        </w:rPr>
        <w:t xml:space="preserve"> of services applies for this contract. The documentation for this tender is prepared by the project office in Skopje.</w:t>
      </w:r>
    </w:p>
    <w:p w14:paraId="618387E7" w14:textId="77777777" w:rsidR="00D81857" w:rsidRPr="0063749B" w:rsidRDefault="00D81857" w:rsidP="008D141B">
      <w:pPr>
        <w:pStyle w:val="Heading3"/>
        <w:keepNext w:val="0"/>
      </w:pPr>
      <w:r w:rsidRPr="0063749B">
        <w:lastRenderedPageBreak/>
        <w:t xml:space="preserve">Facilities to be provided by the </w:t>
      </w:r>
      <w:r w:rsidR="00E21553">
        <w:t>c</w:t>
      </w:r>
      <w:r w:rsidRPr="0063749B">
        <w:t xml:space="preserve">ontracting </w:t>
      </w:r>
      <w:r w:rsidR="00E21553">
        <w:t>a</w:t>
      </w:r>
      <w:r w:rsidRPr="0063749B">
        <w:t>uthority and/or other parties</w:t>
      </w:r>
    </w:p>
    <w:p w14:paraId="39D40332" w14:textId="77777777" w:rsidR="00865781" w:rsidRPr="00287A5B" w:rsidRDefault="00865781" w:rsidP="00865781">
      <w:pPr>
        <w:rPr>
          <w:rFonts w:ascii="Times New Roman" w:hAnsi="Times New Roman"/>
          <w:sz w:val="22"/>
          <w:szCs w:val="22"/>
        </w:rPr>
      </w:pPr>
      <w:bookmarkStart w:id="24" w:name="_Toc424210171"/>
      <w:r w:rsidRPr="00F11BA7">
        <w:rPr>
          <w:rFonts w:ascii="Times New Roman" w:hAnsi="Times New Roman"/>
          <w:sz w:val="22"/>
          <w:szCs w:val="22"/>
        </w:rPr>
        <w:t>No facilities are to be provided by the Contracting Authority. However, the CA will provide all available information and will fully co-operate with the Consultant in order to achieve the best results. Access to the existing records, any useful information and/or documentation which may be relevant to the performance of the Contract will be provided upon request.</w:t>
      </w:r>
    </w:p>
    <w:p w14:paraId="6DD3B4B0" w14:textId="77777777" w:rsidR="00D81857" w:rsidRPr="0063749B" w:rsidRDefault="00D81857" w:rsidP="008A65FE">
      <w:pPr>
        <w:pStyle w:val="Heading1"/>
      </w:pPr>
      <w:r w:rsidRPr="0063749B">
        <w:t>LOGISTICS AND TIMING</w:t>
      </w:r>
      <w:bookmarkEnd w:id="24"/>
    </w:p>
    <w:p w14:paraId="6DC7BC0C" w14:textId="77777777" w:rsidR="00D81857" w:rsidRPr="0063749B" w:rsidRDefault="00D81857" w:rsidP="00654E05">
      <w:pPr>
        <w:pStyle w:val="Heading2"/>
      </w:pPr>
      <w:bookmarkStart w:id="25" w:name="_Toc424210172"/>
      <w:r w:rsidRPr="0063749B">
        <w:t>Location</w:t>
      </w:r>
      <w:bookmarkEnd w:id="25"/>
    </w:p>
    <w:p w14:paraId="2887D3D9" w14:textId="77777777" w:rsidR="00865781" w:rsidRPr="00287A5B" w:rsidRDefault="00865781" w:rsidP="00865781">
      <w:pPr>
        <w:keepNext/>
        <w:keepLines/>
        <w:rPr>
          <w:rFonts w:ascii="Times New Roman" w:hAnsi="Times New Roman"/>
          <w:sz w:val="22"/>
          <w:szCs w:val="22"/>
        </w:rPr>
      </w:pPr>
      <w:bookmarkStart w:id="26" w:name="_Toc424210173"/>
      <w:r>
        <w:rPr>
          <w:rFonts w:ascii="Times New Roman" w:hAnsi="Times New Roman"/>
          <w:sz w:val="22"/>
          <w:szCs w:val="22"/>
        </w:rPr>
        <w:t>Republic of North Macedonia</w:t>
      </w:r>
    </w:p>
    <w:p w14:paraId="08A654E6" w14:textId="77777777" w:rsidR="00D81857" w:rsidRPr="0063749B" w:rsidRDefault="00875B1B" w:rsidP="00654E05">
      <w:pPr>
        <w:pStyle w:val="Heading2"/>
      </w:pPr>
      <w:r>
        <w:t>Start</w:t>
      </w:r>
      <w:r w:rsidR="00D81857" w:rsidRPr="0063749B">
        <w:t xml:space="preserve"> date &amp; </w:t>
      </w:r>
      <w:r w:rsidR="00E21553">
        <w:t>p</w:t>
      </w:r>
      <w:r w:rsidR="00D81857" w:rsidRPr="0063749B">
        <w:t xml:space="preserve">eriod of </w:t>
      </w:r>
      <w:r w:rsidR="006B423E" w:rsidRPr="0063749B">
        <w:t>implementation</w:t>
      </w:r>
      <w:r w:rsidR="00C77E2E" w:rsidRPr="0063749B">
        <w:t xml:space="preserve"> of tasks</w:t>
      </w:r>
      <w:bookmarkEnd w:id="26"/>
    </w:p>
    <w:p w14:paraId="7013A42A" w14:textId="6DB1AE0B" w:rsidR="00935F4D" w:rsidRPr="0063749B" w:rsidRDefault="00D81857" w:rsidP="00212FA5">
      <w:pPr>
        <w:rPr>
          <w:rFonts w:ascii="Times New Roman" w:hAnsi="Times New Roman"/>
          <w:sz w:val="22"/>
          <w:szCs w:val="22"/>
        </w:rPr>
      </w:pPr>
      <w:r w:rsidRPr="1E451527">
        <w:rPr>
          <w:rFonts w:ascii="Times New Roman" w:hAnsi="Times New Roman"/>
          <w:sz w:val="22"/>
          <w:szCs w:val="22"/>
        </w:rPr>
        <w:t xml:space="preserve">The intended </w:t>
      </w:r>
      <w:r w:rsidR="00875B1B" w:rsidRPr="1E451527">
        <w:rPr>
          <w:rFonts w:ascii="Times New Roman" w:hAnsi="Times New Roman"/>
          <w:sz w:val="22"/>
          <w:szCs w:val="22"/>
        </w:rPr>
        <w:t>start</w:t>
      </w:r>
      <w:r w:rsidRPr="1E451527">
        <w:rPr>
          <w:rFonts w:ascii="Times New Roman" w:hAnsi="Times New Roman"/>
          <w:sz w:val="22"/>
          <w:szCs w:val="22"/>
        </w:rPr>
        <w:t xml:space="preserve"> date is </w:t>
      </w:r>
      <w:r w:rsidR="00C4373F" w:rsidRPr="1E451527">
        <w:rPr>
          <w:rFonts w:ascii="Times New Roman" w:hAnsi="Times New Roman"/>
          <w:sz w:val="22"/>
          <w:szCs w:val="22"/>
        </w:rPr>
        <w:t>0</w:t>
      </w:r>
      <w:r w:rsidR="00FA41EC">
        <w:rPr>
          <w:rFonts w:ascii="Times New Roman" w:hAnsi="Times New Roman"/>
          <w:sz w:val="22"/>
          <w:szCs w:val="22"/>
        </w:rPr>
        <w:t>9</w:t>
      </w:r>
      <w:r w:rsidR="00865781" w:rsidRPr="1E451527">
        <w:rPr>
          <w:rFonts w:ascii="Times New Roman" w:hAnsi="Times New Roman"/>
          <w:sz w:val="22"/>
          <w:szCs w:val="22"/>
        </w:rPr>
        <w:t>.0</w:t>
      </w:r>
      <w:r w:rsidR="00C4373F" w:rsidRPr="1E451527">
        <w:rPr>
          <w:rFonts w:ascii="Times New Roman" w:hAnsi="Times New Roman"/>
          <w:sz w:val="22"/>
          <w:szCs w:val="22"/>
        </w:rPr>
        <w:t>4</w:t>
      </w:r>
      <w:r w:rsidR="00865781" w:rsidRPr="1E451527">
        <w:rPr>
          <w:rFonts w:ascii="Times New Roman" w:hAnsi="Times New Roman"/>
          <w:sz w:val="22"/>
          <w:szCs w:val="22"/>
        </w:rPr>
        <w:t>.202</w:t>
      </w:r>
      <w:r w:rsidR="00C4373F" w:rsidRPr="1E451527">
        <w:rPr>
          <w:rFonts w:ascii="Times New Roman" w:hAnsi="Times New Roman"/>
          <w:sz w:val="22"/>
          <w:szCs w:val="22"/>
        </w:rPr>
        <w:t>4</w:t>
      </w:r>
      <w:r w:rsidRPr="1E451527">
        <w:rPr>
          <w:rFonts w:ascii="Times New Roman" w:hAnsi="Times New Roman"/>
          <w:sz w:val="22"/>
          <w:szCs w:val="22"/>
        </w:rPr>
        <w:t xml:space="preserve"> the period of </w:t>
      </w:r>
      <w:r w:rsidR="006B423E" w:rsidRPr="1E451527">
        <w:rPr>
          <w:rFonts w:ascii="Times New Roman" w:hAnsi="Times New Roman"/>
          <w:sz w:val="22"/>
          <w:szCs w:val="22"/>
        </w:rPr>
        <w:t>implementation</w:t>
      </w:r>
      <w:r w:rsidRPr="1E451527">
        <w:rPr>
          <w:rFonts w:ascii="Times New Roman" w:hAnsi="Times New Roman"/>
          <w:sz w:val="22"/>
          <w:szCs w:val="22"/>
        </w:rPr>
        <w:t xml:space="preserve"> of the contract will be </w:t>
      </w:r>
      <w:r w:rsidR="00C4373F" w:rsidRPr="1E451527">
        <w:rPr>
          <w:rFonts w:ascii="Times New Roman" w:hAnsi="Times New Roman"/>
          <w:sz w:val="22"/>
          <w:szCs w:val="22"/>
        </w:rPr>
        <w:t>9</w:t>
      </w:r>
      <w:r w:rsidR="00865781" w:rsidRPr="1E451527">
        <w:rPr>
          <w:rFonts w:ascii="Times New Roman" w:hAnsi="Times New Roman"/>
          <w:sz w:val="22"/>
          <w:szCs w:val="22"/>
        </w:rPr>
        <w:t xml:space="preserve"> </w:t>
      </w:r>
      <w:r w:rsidRPr="1E451527">
        <w:rPr>
          <w:rFonts w:ascii="Times New Roman" w:hAnsi="Times New Roman"/>
          <w:sz w:val="22"/>
          <w:szCs w:val="22"/>
        </w:rPr>
        <w:t>months from this date.</w:t>
      </w:r>
      <w:r w:rsidR="00935F4D" w:rsidRPr="1E451527">
        <w:rPr>
          <w:rFonts w:ascii="Times New Roman" w:hAnsi="Times New Roman"/>
          <w:sz w:val="22"/>
          <w:szCs w:val="22"/>
        </w:rPr>
        <w:t xml:space="preserve"> </w:t>
      </w:r>
      <w:r w:rsidRPr="1E451527">
        <w:rPr>
          <w:rFonts w:ascii="Times New Roman" w:hAnsi="Times New Roman"/>
          <w:sz w:val="22"/>
          <w:szCs w:val="22"/>
        </w:rPr>
        <w:t xml:space="preserve">Please </w:t>
      </w:r>
      <w:r w:rsidR="00875B1B" w:rsidRPr="1E451527">
        <w:rPr>
          <w:rFonts w:ascii="Times New Roman" w:hAnsi="Times New Roman"/>
          <w:sz w:val="22"/>
          <w:szCs w:val="22"/>
        </w:rPr>
        <w:t>see</w:t>
      </w:r>
      <w:r w:rsidRPr="1E451527">
        <w:rPr>
          <w:rFonts w:ascii="Times New Roman" w:hAnsi="Times New Roman"/>
          <w:sz w:val="22"/>
          <w:szCs w:val="22"/>
        </w:rPr>
        <w:t xml:space="preserve"> Articles </w:t>
      </w:r>
      <w:r w:rsidR="00C11B64" w:rsidRPr="1E451527">
        <w:rPr>
          <w:rFonts w:ascii="Times New Roman" w:hAnsi="Times New Roman"/>
          <w:sz w:val="22"/>
          <w:szCs w:val="22"/>
        </w:rPr>
        <w:t>19.1</w:t>
      </w:r>
      <w:r w:rsidRPr="1E451527">
        <w:rPr>
          <w:rFonts w:ascii="Times New Roman" w:hAnsi="Times New Roman"/>
          <w:sz w:val="22"/>
          <w:szCs w:val="22"/>
        </w:rPr>
        <w:t xml:space="preserve"> and </w:t>
      </w:r>
      <w:r w:rsidR="00C11B64" w:rsidRPr="1E451527">
        <w:rPr>
          <w:rFonts w:ascii="Times New Roman" w:hAnsi="Times New Roman"/>
          <w:sz w:val="22"/>
          <w:szCs w:val="22"/>
        </w:rPr>
        <w:t>19.2</w:t>
      </w:r>
      <w:r w:rsidRPr="1E451527">
        <w:rPr>
          <w:rFonts w:ascii="Times New Roman" w:hAnsi="Times New Roman"/>
          <w:sz w:val="22"/>
          <w:szCs w:val="22"/>
        </w:rPr>
        <w:t xml:space="preserve"> of the </w:t>
      </w:r>
      <w:r w:rsidR="00E21553" w:rsidRPr="1E451527">
        <w:rPr>
          <w:rFonts w:ascii="Times New Roman" w:hAnsi="Times New Roman"/>
          <w:sz w:val="22"/>
          <w:szCs w:val="22"/>
        </w:rPr>
        <w:t>s</w:t>
      </w:r>
      <w:r w:rsidRPr="1E451527">
        <w:rPr>
          <w:rFonts w:ascii="Times New Roman" w:hAnsi="Times New Roman"/>
          <w:sz w:val="22"/>
          <w:szCs w:val="22"/>
        </w:rPr>
        <w:t xml:space="preserve">pecial </w:t>
      </w:r>
      <w:r w:rsidR="00E21553" w:rsidRPr="1E451527">
        <w:rPr>
          <w:rFonts w:ascii="Times New Roman" w:hAnsi="Times New Roman"/>
          <w:sz w:val="22"/>
          <w:szCs w:val="22"/>
        </w:rPr>
        <w:t>c</w:t>
      </w:r>
      <w:r w:rsidRPr="1E451527">
        <w:rPr>
          <w:rFonts w:ascii="Times New Roman" w:hAnsi="Times New Roman"/>
          <w:sz w:val="22"/>
          <w:szCs w:val="22"/>
        </w:rPr>
        <w:t xml:space="preserve">onditions for the actual </w:t>
      </w:r>
      <w:r w:rsidR="00875B1B" w:rsidRPr="1E451527">
        <w:rPr>
          <w:rFonts w:ascii="Times New Roman" w:hAnsi="Times New Roman"/>
          <w:sz w:val="22"/>
          <w:szCs w:val="22"/>
        </w:rPr>
        <w:t>start</w:t>
      </w:r>
      <w:r w:rsidRPr="1E451527">
        <w:rPr>
          <w:rFonts w:ascii="Times New Roman" w:hAnsi="Times New Roman"/>
          <w:sz w:val="22"/>
          <w:szCs w:val="22"/>
        </w:rPr>
        <w:t xml:space="preserve"> date and period of </w:t>
      </w:r>
      <w:r w:rsidR="006B423E" w:rsidRPr="1E451527">
        <w:rPr>
          <w:rFonts w:ascii="Times New Roman" w:hAnsi="Times New Roman"/>
          <w:sz w:val="22"/>
          <w:szCs w:val="22"/>
        </w:rPr>
        <w:t>implementation</w:t>
      </w:r>
      <w:r w:rsidR="00212FA5" w:rsidRPr="1E451527">
        <w:rPr>
          <w:rFonts w:ascii="Times New Roman" w:hAnsi="Times New Roman"/>
          <w:sz w:val="22"/>
          <w:szCs w:val="22"/>
        </w:rPr>
        <w:t>.</w:t>
      </w:r>
    </w:p>
    <w:p w14:paraId="2697E816" w14:textId="77777777" w:rsidR="00D81857" w:rsidRPr="0063749B" w:rsidRDefault="00D81857" w:rsidP="008A65FE">
      <w:pPr>
        <w:pStyle w:val="Heading1"/>
      </w:pPr>
      <w:bookmarkStart w:id="27" w:name="_Toc424210174"/>
      <w:r w:rsidRPr="0063749B">
        <w:t>REQUIREMENTS</w:t>
      </w:r>
      <w:bookmarkEnd w:id="27"/>
    </w:p>
    <w:p w14:paraId="2CAF593A" w14:textId="77777777" w:rsidR="00D81857" w:rsidRDefault="00875B1B" w:rsidP="00654E05">
      <w:pPr>
        <w:pStyle w:val="Heading2"/>
      </w:pPr>
      <w:bookmarkStart w:id="28" w:name="_Toc424210175"/>
      <w:r>
        <w:t>Staff</w:t>
      </w:r>
      <w:bookmarkEnd w:id="28"/>
    </w:p>
    <w:p w14:paraId="5DFED99D" w14:textId="77777777" w:rsidR="00C7526D" w:rsidRPr="00287A5B" w:rsidRDefault="0006795C" w:rsidP="00C7526D">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000717C4" w:rsidRPr="00253608">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14:paraId="14EF4A2F" w14:textId="77777777" w:rsidR="00D81857" w:rsidRPr="0063749B" w:rsidRDefault="00D81857" w:rsidP="008D141B">
      <w:pPr>
        <w:pStyle w:val="Heading3"/>
        <w:keepNext w:val="0"/>
      </w:pPr>
      <w:r w:rsidRPr="0063749B">
        <w:t>Key experts</w:t>
      </w:r>
    </w:p>
    <w:p w14:paraId="47EF13DE" w14:textId="6EE45717" w:rsidR="001119B5" w:rsidRDefault="00CF56DC" w:rsidP="001119B5">
      <w:pPr>
        <w:keepNext/>
        <w:rPr>
          <w:rFonts w:ascii="Times New Roman" w:hAnsi="Times New Roman"/>
          <w:sz w:val="22"/>
          <w:szCs w:val="22"/>
        </w:rPr>
      </w:pPr>
      <w:r w:rsidRPr="005A7060">
        <w:rPr>
          <w:rFonts w:ascii="Times New Roman" w:hAnsi="Times New Roman"/>
          <w:sz w:val="22"/>
          <w:szCs w:val="22"/>
        </w:rPr>
        <w:t xml:space="preserve"> </w:t>
      </w:r>
      <w:r w:rsidRPr="00865781">
        <w:rPr>
          <w:rFonts w:ascii="Times New Roman" w:hAnsi="Times New Roman"/>
          <w:sz w:val="22"/>
          <w:szCs w:val="22"/>
        </w:rPr>
        <w:t xml:space="preserve">Key experts are </w:t>
      </w:r>
      <w:r w:rsidR="00865781" w:rsidRPr="00865781">
        <w:rPr>
          <w:rFonts w:ascii="Times New Roman" w:hAnsi="Times New Roman"/>
          <w:sz w:val="22"/>
          <w:szCs w:val="22"/>
        </w:rPr>
        <w:t>defined,</w:t>
      </w:r>
      <w:r w:rsidRPr="00865781">
        <w:rPr>
          <w:rFonts w:ascii="Times New Roman" w:hAnsi="Times New Roman"/>
          <w:sz w:val="22"/>
          <w:szCs w:val="22"/>
        </w:rPr>
        <w:t xml:space="preserve"> and they must </w:t>
      </w:r>
      <w:r w:rsidR="00857B84" w:rsidRPr="00865781">
        <w:rPr>
          <w:rFonts w:ascii="Times New Roman" w:hAnsi="Times New Roman"/>
          <w:sz w:val="22"/>
          <w:szCs w:val="22"/>
        </w:rPr>
        <w:t>submit CVs</w:t>
      </w:r>
      <w:r w:rsidR="00865781" w:rsidRPr="00865781">
        <w:rPr>
          <w:rFonts w:ascii="Times New Roman" w:hAnsi="Times New Roman"/>
          <w:sz w:val="22"/>
          <w:szCs w:val="22"/>
        </w:rPr>
        <w:t>.</w:t>
      </w:r>
    </w:p>
    <w:p w14:paraId="14656DC0" w14:textId="0A582FAA" w:rsidR="00FA41EC" w:rsidRPr="00EF2DF9" w:rsidRDefault="00FA41EC" w:rsidP="001119B5">
      <w:pPr>
        <w:keepNext/>
        <w:rPr>
          <w:rFonts w:ascii="Times New Roman" w:hAnsi="Times New Roman"/>
          <w:sz w:val="22"/>
          <w:szCs w:val="22"/>
        </w:rPr>
      </w:pPr>
      <w:r>
        <w:rPr>
          <w:rFonts w:ascii="Times New Roman" w:hAnsi="Times New Roman"/>
          <w:sz w:val="22"/>
          <w:szCs w:val="22"/>
        </w:rPr>
        <w:t>1 expert related to Local Strategic Planning</w:t>
      </w:r>
    </w:p>
    <w:p w14:paraId="7AECEC49" w14:textId="77777777" w:rsidR="00865781" w:rsidRPr="00C4373F" w:rsidRDefault="00865781" w:rsidP="1E451527">
      <w:pPr>
        <w:autoSpaceDE w:val="0"/>
        <w:autoSpaceDN w:val="0"/>
        <w:adjustRightInd w:val="0"/>
        <w:rPr>
          <w:rFonts w:ascii="Times New Roman" w:hAnsi="Times New Roman"/>
          <w:b/>
          <w:bCs/>
          <w:i/>
          <w:iCs/>
          <w:sz w:val="22"/>
          <w:szCs w:val="22"/>
        </w:rPr>
      </w:pPr>
      <w:r w:rsidRPr="00EF2DF9">
        <w:rPr>
          <w:rFonts w:ascii="Times New Roman" w:hAnsi="Times New Roman"/>
          <w:sz w:val="22"/>
          <w:szCs w:val="22"/>
        </w:rPr>
        <w:tab/>
      </w:r>
      <w:r w:rsidRPr="1E451527">
        <w:rPr>
          <w:rFonts w:ascii="Times New Roman" w:hAnsi="Times New Roman"/>
          <w:b/>
          <w:bCs/>
          <w:i/>
          <w:iCs/>
          <w:sz w:val="22"/>
          <w:szCs w:val="22"/>
        </w:rPr>
        <w:t>Qualifications and skills</w:t>
      </w:r>
    </w:p>
    <w:p w14:paraId="3ACF2739" w14:textId="5BA43774" w:rsidR="7DD527B5" w:rsidRDefault="7DD527B5" w:rsidP="1E451527">
      <w:pPr>
        <w:pStyle w:val="ListParagraph"/>
        <w:numPr>
          <w:ilvl w:val="0"/>
          <w:numId w:val="25"/>
        </w:numPr>
        <w:spacing w:after="120"/>
        <w:contextualSpacing/>
        <w:jc w:val="both"/>
        <w:rPr>
          <w:rFonts w:ascii="Times New Roman" w:eastAsia="Times New Roman" w:hAnsi="Times New Roman" w:cs="Times New Roman"/>
        </w:rPr>
      </w:pPr>
      <w:r w:rsidRPr="1E451527">
        <w:rPr>
          <w:rFonts w:ascii="Times New Roman" w:eastAsia="Times New Roman" w:hAnsi="Times New Roman" w:cs="Times New Roman"/>
        </w:rPr>
        <w:t xml:space="preserve">has a professional certificate or university degree in a field related to Local Planning and Children’s Rights; </w:t>
      </w:r>
    </w:p>
    <w:p w14:paraId="693D9861" w14:textId="113FC605" w:rsidR="7DD527B5" w:rsidRDefault="7DD527B5" w:rsidP="1E451527">
      <w:pPr>
        <w:pStyle w:val="ListParagraph"/>
        <w:numPr>
          <w:ilvl w:val="0"/>
          <w:numId w:val="25"/>
        </w:numPr>
        <w:ind w:right="-20"/>
        <w:jc w:val="both"/>
        <w:rPr>
          <w:rFonts w:ascii="Times New Roman" w:eastAsia="Times New Roman" w:hAnsi="Times New Roman" w:cs="Times New Roman"/>
        </w:rPr>
      </w:pPr>
      <w:r w:rsidRPr="1E451527">
        <w:rPr>
          <w:rFonts w:ascii="Times New Roman" w:eastAsia="Times New Roman" w:hAnsi="Times New Roman" w:cs="Times New Roman"/>
        </w:rPr>
        <w:t>professional background in preparation of Local Strategic Planning programs on municipal level and/or related relevant documentation of the topics in this field;</w:t>
      </w:r>
    </w:p>
    <w:p w14:paraId="57775C34" w14:textId="4F700F40" w:rsidR="7DD527B5" w:rsidRDefault="7DD527B5" w:rsidP="1E451527">
      <w:pPr>
        <w:pStyle w:val="ListParagraph"/>
        <w:numPr>
          <w:ilvl w:val="0"/>
          <w:numId w:val="25"/>
        </w:numPr>
        <w:ind w:right="-20"/>
        <w:jc w:val="both"/>
        <w:rPr>
          <w:rFonts w:ascii="Times New Roman" w:eastAsia="Times New Roman" w:hAnsi="Times New Roman" w:cs="Times New Roman"/>
        </w:rPr>
      </w:pPr>
      <w:r w:rsidRPr="1E451527">
        <w:rPr>
          <w:rFonts w:ascii="Times New Roman" w:eastAsia="Times New Roman" w:hAnsi="Times New Roman" w:cs="Times New Roman"/>
        </w:rPr>
        <w:t>knowledge of English language;</w:t>
      </w:r>
    </w:p>
    <w:p w14:paraId="240E016D" w14:textId="4405D47E" w:rsidR="7DD527B5" w:rsidRDefault="7DD527B5" w:rsidP="1E451527">
      <w:pPr>
        <w:pStyle w:val="ListParagraph"/>
        <w:numPr>
          <w:ilvl w:val="0"/>
          <w:numId w:val="25"/>
        </w:numPr>
        <w:ind w:right="-20"/>
        <w:jc w:val="both"/>
        <w:rPr>
          <w:rFonts w:ascii="Times New Roman" w:eastAsia="Times New Roman" w:hAnsi="Times New Roman" w:cs="Times New Roman"/>
        </w:rPr>
      </w:pPr>
      <w:r w:rsidRPr="1E451527">
        <w:rPr>
          <w:rFonts w:ascii="Times New Roman" w:eastAsia="Times New Roman" w:hAnsi="Times New Roman" w:cs="Times New Roman"/>
        </w:rPr>
        <w:t>has at least one-year experience as assistant/team-leader/member of the expert team in the field of Children’s Rights discussions and panels etc. or related activity to this contract;</w:t>
      </w:r>
    </w:p>
    <w:p w14:paraId="1A780E91" w14:textId="0A68A6D4" w:rsidR="7DD527B5" w:rsidRDefault="7DD527B5" w:rsidP="1E451527">
      <w:pPr>
        <w:pStyle w:val="ListParagraph"/>
        <w:numPr>
          <w:ilvl w:val="0"/>
          <w:numId w:val="25"/>
        </w:numPr>
        <w:ind w:right="-20"/>
        <w:jc w:val="both"/>
        <w:rPr>
          <w:rFonts w:ascii="Times New Roman" w:eastAsia="Times New Roman" w:hAnsi="Times New Roman" w:cs="Times New Roman"/>
        </w:rPr>
      </w:pPr>
      <w:r w:rsidRPr="1E451527">
        <w:rPr>
          <w:rFonts w:ascii="Times New Roman" w:eastAsia="Times New Roman" w:hAnsi="Times New Roman" w:cs="Times New Roman"/>
        </w:rPr>
        <w:t>excellent performance related to preparation and organization working groups on municipal level; professional municipal support in drafting Local Strategic Plans; strong project management abilities.</w:t>
      </w:r>
    </w:p>
    <w:p w14:paraId="0BA28CA3" w14:textId="16C1E7AD" w:rsidR="1E451527" w:rsidRDefault="1E451527" w:rsidP="1E451527">
      <w:pPr>
        <w:spacing w:after="120"/>
        <w:contextualSpacing/>
        <w:rPr>
          <w:rFonts w:ascii="Times New Roman" w:hAnsi="Times New Roman"/>
          <w:sz w:val="22"/>
          <w:szCs w:val="22"/>
        </w:rPr>
      </w:pPr>
    </w:p>
    <w:p w14:paraId="335E90E8" w14:textId="77777777" w:rsidR="00865781" w:rsidRPr="00552340" w:rsidRDefault="00865781" w:rsidP="00865781">
      <w:pPr>
        <w:autoSpaceDE w:val="0"/>
        <w:autoSpaceDN w:val="0"/>
        <w:adjustRightInd w:val="0"/>
        <w:rPr>
          <w:rFonts w:ascii="Times New Roman" w:hAnsi="Times New Roman"/>
          <w:sz w:val="22"/>
          <w:szCs w:val="22"/>
        </w:rPr>
      </w:pPr>
      <w:r w:rsidRPr="00EF2DF9">
        <w:rPr>
          <w:rFonts w:ascii="Times New Roman" w:hAnsi="Times New Roman"/>
          <w:sz w:val="22"/>
          <w:szCs w:val="22"/>
        </w:rPr>
        <w:t>All experts must be independent and free from conflicts of interest in the responsibilities they take on.</w:t>
      </w:r>
    </w:p>
    <w:p w14:paraId="5BBA3C04" w14:textId="77777777" w:rsidR="00865781" w:rsidRPr="009D26A4" w:rsidRDefault="00865781" w:rsidP="00CF56DC">
      <w:pPr>
        <w:keepNext/>
        <w:rPr>
          <w:rFonts w:ascii="Times New Roman" w:hAnsi="Times New Roman"/>
          <w:sz w:val="22"/>
          <w:szCs w:val="22"/>
        </w:rPr>
      </w:pPr>
    </w:p>
    <w:p w14:paraId="3714E042" w14:textId="77777777" w:rsidR="00D81857" w:rsidRPr="0063749B" w:rsidRDefault="00B96483" w:rsidP="008D141B">
      <w:pPr>
        <w:pStyle w:val="Heading3"/>
        <w:keepNext w:val="0"/>
      </w:pPr>
      <w:r w:rsidRPr="0063749B">
        <w:t>Other experts, s</w:t>
      </w:r>
      <w:r w:rsidR="00D81857" w:rsidRPr="0063749B">
        <w:t>upport staff &amp; backstopping</w:t>
      </w:r>
    </w:p>
    <w:p w14:paraId="36EC0EE8" w14:textId="36422672" w:rsidR="001D07DD" w:rsidRPr="00865781" w:rsidRDefault="00B96483" w:rsidP="008D141B">
      <w:pPr>
        <w:rPr>
          <w:rFonts w:ascii="Times New Roman" w:hAnsi="Times New Roman"/>
          <w:sz w:val="22"/>
          <w:szCs w:val="22"/>
        </w:rPr>
      </w:pPr>
      <w:r w:rsidRPr="00865781">
        <w:rPr>
          <w:rFonts w:ascii="Times New Roman" w:hAnsi="Times New Roman"/>
          <w:sz w:val="22"/>
          <w:szCs w:val="22"/>
        </w:rPr>
        <w:t>CVs for experts other than the key experts should not be submitted in the tender</w:t>
      </w:r>
      <w:r w:rsidR="00F07AAD" w:rsidRPr="00865781">
        <w:rPr>
          <w:rFonts w:ascii="Times New Roman" w:hAnsi="Times New Roman"/>
          <w:sz w:val="22"/>
          <w:szCs w:val="22"/>
        </w:rPr>
        <w:t xml:space="preserve"> but the tenderer will have to demonstrate in the</w:t>
      </w:r>
      <w:r w:rsidR="006471D6" w:rsidRPr="00865781">
        <w:rPr>
          <w:rFonts w:ascii="Times New Roman" w:hAnsi="Times New Roman"/>
          <w:sz w:val="22"/>
          <w:szCs w:val="22"/>
        </w:rPr>
        <w:t>ir</w:t>
      </w:r>
      <w:r w:rsidR="00F07AAD" w:rsidRPr="00865781">
        <w:rPr>
          <w:rFonts w:ascii="Times New Roman" w:hAnsi="Times New Roman"/>
          <w:sz w:val="22"/>
          <w:szCs w:val="22"/>
        </w:rPr>
        <w:t xml:space="preserve"> offer that they have access to experts with the required profiles</w:t>
      </w:r>
      <w:r w:rsidRPr="00865781">
        <w:rPr>
          <w:rFonts w:ascii="Times New Roman" w:hAnsi="Times New Roman"/>
          <w:sz w:val="22"/>
          <w:szCs w:val="22"/>
        </w:rPr>
        <w:t xml:space="preserve">. The </w:t>
      </w:r>
      <w:r w:rsidR="00E21553" w:rsidRPr="00865781">
        <w:rPr>
          <w:rFonts w:ascii="Times New Roman" w:hAnsi="Times New Roman"/>
          <w:sz w:val="22"/>
          <w:szCs w:val="22"/>
        </w:rPr>
        <w:t>c</w:t>
      </w:r>
      <w:r w:rsidR="00320C07" w:rsidRPr="00865781">
        <w:rPr>
          <w:rFonts w:ascii="Times New Roman" w:hAnsi="Times New Roman"/>
          <w:sz w:val="22"/>
          <w:szCs w:val="22"/>
        </w:rPr>
        <w:t>ontractor</w:t>
      </w:r>
      <w:r w:rsidRPr="00865781">
        <w:rPr>
          <w:rFonts w:ascii="Times New Roman" w:hAnsi="Times New Roman"/>
          <w:sz w:val="22"/>
          <w:szCs w:val="22"/>
        </w:rPr>
        <w:t xml:space="preserve"> shall select and hire other experts as required according to the needs. The selection procedures used by the </w:t>
      </w:r>
      <w:r w:rsidR="00E21553" w:rsidRPr="00865781">
        <w:rPr>
          <w:rFonts w:ascii="Times New Roman" w:hAnsi="Times New Roman"/>
          <w:sz w:val="22"/>
          <w:szCs w:val="22"/>
        </w:rPr>
        <w:t>c</w:t>
      </w:r>
      <w:r w:rsidR="00320C07" w:rsidRPr="00865781">
        <w:rPr>
          <w:rFonts w:ascii="Times New Roman" w:hAnsi="Times New Roman"/>
          <w:sz w:val="22"/>
          <w:szCs w:val="22"/>
        </w:rPr>
        <w:t>ontractor</w:t>
      </w:r>
      <w:r w:rsidRPr="00865781">
        <w:rPr>
          <w:rFonts w:ascii="Times New Roman" w:hAnsi="Times New Roman"/>
          <w:sz w:val="22"/>
          <w:szCs w:val="22"/>
        </w:rPr>
        <w:t xml:space="preserve"> to select these other experts shall be transparent, and shall be based on pre-defined criteria, including professional qualifications, language skills</w:t>
      </w:r>
      <w:r w:rsidR="00453705" w:rsidRPr="00865781">
        <w:rPr>
          <w:rFonts w:ascii="Times New Roman" w:hAnsi="Times New Roman"/>
          <w:sz w:val="22"/>
          <w:szCs w:val="22"/>
        </w:rPr>
        <w:t xml:space="preserve"> and work experience.</w:t>
      </w:r>
    </w:p>
    <w:p w14:paraId="1904A656" w14:textId="22C9A4FA" w:rsidR="00851DA8" w:rsidRDefault="00F24DAB" w:rsidP="001D07DD">
      <w:pPr>
        <w:rPr>
          <w:rFonts w:ascii="Times New Roman" w:hAnsi="Times New Roman"/>
          <w:sz w:val="22"/>
          <w:szCs w:val="22"/>
        </w:rPr>
      </w:pPr>
      <w:r w:rsidRPr="00865781">
        <w:rPr>
          <w:rFonts w:ascii="Times New Roman" w:hAnsi="Times New Roman"/>
          <w:sz w:val="22"/>
          <w:szCs w:val="22"/>
        </w:rPr>
        <w:t>The c</w:t>
      </w:r>
      <w:r w:rsidR="00453705" w:rsidRPr="00865781">
        <w:rPr>
          <w:rFonts w:ascii="Times New Roman" w:hAnsi="Times New Roman"/>
          <w:sz w:val="22"/>
          <w:szCs w:val="22"/>
        </w:rPr>
        <w:t>ost</w:t>
      </w:r>
      <w:r w:rsidRPr="00865781">
        <w:rPr>
          <w:rFonts w:ascii="Times New Roman" w:hAnsi="Times New Roman"/>
          <w:sz w:val="22"/>
          <w:szCs w:val="22"/>
        </w:rPr>
        <w:t>s</w:t>
      </w:r>
      <w:r w:rsidR="00453705" w:rsidRPr="00865781">
        <w:rPr>
          <w:rFonts w:ascii="Times New Roman" w:hAnsi="Times New Roman"/>
          <w:sz w:val="22"/>
          <w:szCs w:val="22"/>
        </w:rPr>
        <w:t xml:space="preserve"> for backstopping and support staff, as needed, </w:t>
      </w:r>
      <w:r w:rsidR="00AE124B" w:rsidRPr="00865781">
        <w:rPr>
          <w:rFonts w:ascii="Times New Roman" w:hAnsi="Times New Roman"/>
          <w:sz w:val="22"/>
          <w:szCs w:val="22"/>
        </w:rPr>
        <w:t xml:space="preserve">are </w:t>
      </w:r>
      <w:r w:rsidR="008D141B" w:rsidRPr="00865781">
        <w:rPr>
          <w:rFonts w:ascii="Times New Roman" w:hAnsi="Times New Roman"/>
          <w:sz w:val="22"/>
          <w:szCs w:val="22"/>
        </w:rPr>
        <w:t>considered to</w:t>
      </w:r>
      <w:r w:rsidR="00453705" w:rsidRPr="00865781">
        <w:rPr>
          <w:rFonts w:ascii="Times New Roman" w:hAnsi="Times New Roman"/>
          <w:sz w:val="22"/>
          <w:szCs w:val="22"/>
        </w:rPr>
        <w:t xml:space="preserve"> be included in the </w:t>
      </w:r>
      <w:r w:rsidR="005A41BF" w:rsidRPr="00865781">
        <w:rPr>
          <w:rFonts w:ascii="Times New Roman" w:hAnsi="Times New Roman"/>
          <w:sz w:val="22"/>
          <w:szCs w:val="22"/>
        </w:rPr>
        <w:t xml:space="preserve">tenderer's </w:t>
      </w:r>
      <w:r w:rsidR="00453705" w:rsidRPr="00865781">
        <w:rPr>
          <w:rFonts w:ascii="Times New Roman" w:hAnsi="Times New Roman"/>
          <w:sz w:val="22"/>
          <w:szCs w:val="22"/>
        </w:rPr>
        <w:t>financial offer.</w:t>
      </w:r>
      <w:r w:rsidR="00453705" w:rsidRPr="0063749B">
        <w:rPr>
          <w:rFonts w:ascii="Times New Roman" w:hAnsi="Times New Roman"/>
          <w:sz w:val="22"/>
          <w:szCs w:val="22"/>
        </w:rPr>
        <w:t xml:space="preserve"> </w:t>
      </w:r>
    </w:p>
    <w:p w14:paraId="626DF2BA" w14:textId="77777777" w:rsidR="00D81857" w:rsidRPr="0063749B" w:rsidRDefault="00D81857" w:rsidP="00654E05">
      <w:pPr>
        <w:pStyle w:val="Heading2"/>
      </w:pPr>
      <w:bookmarkStart w:id="29" w:name="_Toc424210176"/>
      <w:r w:rsidRPr="0063749B">
        <w:t>Office accommodation</w:t>
      </w:r>
      <w:bookmarkEnd w:id="29"/>
    </w:p>
    <w:p w14:paraId="2F05C055" w14:textId="144DE9A4" w:rsidR="00D81857" w:rsidRDefault="00D81857" w:rsidP="008D141B">
      <w:pPr>
        <w:rPr>
          <w:rFonts w:ascii="Times New Roman" w:hAnsi="Times New Roman"/>
          <w:sz w:val="22"/>
          <w:szCs w:val="22"/>
          <w:highlight w:val="lightGray"/>
        </w:rPr>
      </w:pPr>
      <w:r w:rsidRPr="1E451527">
        <w:rPr>
          <w:rFonts w:ascii="Times New Roman" w:hAnsi="Times New Roman"/>
          <w:sz w:val="22"/>
          <w:szCs w:val="22"/>
        </w:rPr>
        <w:t xml:space="preserve">Office accommodation for each expert working on the contract is to be provided by the </w:t>
      </w:r>
      <w:r w:rsidR="00144AAA" w:rsidRPr="1E451527">
        <w:rPr>
          <w:rFonts w:ascii="Times New Roman" w:hAnsi="Times New Roman"/>
          <w:sz w:val="22"/>
          <w:szCs w:val="22"/>
        </w:rPr>
        <w:t>c</w:t>
      </w:r>
      <w:r w:rsidR="00320C07" w:rsidRPr="1E451527">
        <w:rPr>
          <w:rFonts w:ascii="Times New Roman" w:hAnsi="Times New Roman"/>
          <w:sz w:val="22"/>
          <w:szCs w:val="22"/>
        </w:rPr>
        <w:t>ontractor</w:t>
      </w:r>
      <w:r w:rsidR="00865781" w:rsidRPr="1E451527">
        <w:rPr>
          <w:rFonts w:ascii="Times New Roman" w:hAnsi="Times New Roman"/>
          <w:sz w:val="22"/>
          <w:szCs w:val="22"/>
        </w:rPr>
        <w:t>.</w:t>
      </w:r>
    </w:p>
    <w:p w14:paraId="0AB052E6" w14:textId="77777777" w:rsidR="00D81857" w:rsidRPr="0063749B" w:rsidRDefault="00D81857" w:rsidP="00654E05">
      <w:pPr>
        <w:pStyle w:val="Heading2"/>
      </w:pPr>
      <w:bookmarkStart w:id="30" w:name="_Toc424210177"/>
      <w:r w:rsidRPr="0063749B">
        <w:t xml:space="preserve">Facilities to be provided by the </w:t>
      </w:r>
      <w:r w:rsidR="00E21553">
        <w:t>c</w:t>
      </w:r>
      <w:r w:rsidR="00320C07">
        <w:t>ontractor</w:t>
      </w:r>
      <w:bookmarkEnd w:id="30"/>
    </w:p>
    <w:p w14:paraId="2969091D" w14:textId="05EC1B8A" w:rsidR="00D81857" w:rsidRPr="0063749B" w:rsidRDefault="00D81857"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shall ensure that experts are adequately supported and equipped.</w:t>
      </w:r>
      <w:r w:rsidR="00935F4D" w:rsidRPr="0063749B">
        <w:rPr>
          <w:rFonts w:ascii="Times New Roman" w:hAnsi="Times New Roman"/>
          <w:sz w:val="22"/>
          <w:szCs w:val="22"/>
        </w:rPr>
        <w:t xml:space="preserve"> </w:t>
      </w:r>
      <w:r w:rsidRPr="0063749B">
        <w:rPr>
          <w:rFonts w:ascii="Times New Roman" w:hAnsi="Times New Roman"/>
          <w:sz w:val="22"/>
          <w:szCs w:val="22"/>
        </w:rPr>
        <w:t xml:space="preserve">In particular it </w:t>
      </w:r>
      <w:r w:rsidR="00F24DAB">
        <w:rPr>
          <w:rFonts w:ascii="Times New Roman" w:hAnsi="Times New Roman"/>
          <w:sz w:val="22"/>
          <w:szCs w:val="22"/>
        </w:rPr>
        <w:t>must</w:t>
      </w:r>
      <w:r w:rsidRPr="0063749B">
        <w:rPr>
          <w:rFonts w:ascii="Times New Roman" w:hAnsi="Times New Roman"/>
          <w:sz w:val="22"/>
          <w:szCs w:val="22"/>
        </w:rPr>
        <w:t xml:space="preserve"> ensure that there is sufficient administrative, secretarial and interpreting provision to enable experts to concentrate on their primary responsibilities.</w:t>
      </w:r>
      <w:r w:rsidR="00935F4D" w:rsidRPr="0063749B">
        <w:rPr>
          <w:rFonts w:ascii="Times New Roman" w:hAnsi="Times New Roman"/>
          <w:sz w:val="22"/>
          <w:szCs w:val="22"/>
        </w:rPr>
        <w:t xml:space="preserve"> </w:t>
      </w:r>
      <w:r w:rsidRPr="0063749B">
        <w:rPr>
          <w:rFonts w:ascii="Times New Roman" w:hAnsi="Times New Roman"/>
          <w:sz w:val="22"/>
          <w:szCs w:val="22"/>
        </w:rPr>
        <w:t xml:space="preserve">It must also transfer funds as necessary to support </w:t>
      </w:r>
      <w:r w:rsidR="00F24DAB">
        <w:rPr>
          <w:rFonts w:ascii="Times New Roman" w:hAnsi="Times New Roman"/>
          <w:sz w:val="22"/>
          <w:szCs w:val="22"/>
        </w:rPr>
        <w:t>their work</w:t>
      </w:r>
      <w:r w:rsidRPr="0063749B">
        <w:rPr>
          <w:rFonts w:ascii="Times New Roman" w:hAnsi="Times New Roman"/>
          <w:sz w:val="22"/>
          <w:szCs w:val="22"/>
        </w:rPr>
        <w:t xml:space="preserve"> under the contract and to ensure that its employees are paid regularly and in a timely fashion.</w:t>
      </w:r>
    </w:p>
    <w:p w14:paraId="3D8F62EB" w14:textId="77777777" w:rsidR="00D81857" w:rsidRPr="0063749B" w:rsidRDefault="00D81857" w:rsidP="00654E05">
      <w:pPr>
        <w:pStyle w:val="Heading2"/>
      </w:pPr>
      <w:bookmarkStart w:id="31" w:name="_Toc424210178"/>
      <w:r w:rsidRPr="0063749B">
        <w:t>Equipment</w:t>
      </w:r>
      <w:bookmarkEnd w:id="31"/>
    </w:p>
    <w:p w14:paraId="40D2B2DA" w14:textId="77777777" w:rsidR="00BD0DB2" w:rsidRPr="0063749B" w:rsidRDefault="00D81857" w:rsidP="008D141B">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contract.</w:t>
      </w:r>
      <w:r w:rsidR="00935F4D" w:rsidRPr="0063749B">
        <w:rPr>
          <w:rFonts w:ascii="Times New Roman" w:hAnsi="Times New Roman"/>
          <w:sz w:val="22"/>
          <w:szCs w:val="22"/>
        </w:rPr>
        <w:t xml:space="preserve"> </w:t>
      </w:r>
      <w:r w:rsidRPr="0063749B">
        <w:rPr>
          <w:rFonts w:ascii="Times New Roman" w:hAnsi="Times New Roman"/>
          <w:sz w:val="22"/>
          <w:szCs w:val="22"/>
        </w:rPr>
        <w:t xml:space="preserve">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14:paraId="6E243B18" w14:textId="77777777" w:rsidR="00D81857" w:rsidRPr="0063749B" w:rsidRDefault="00D81857" w:rsidP="008A65FE">
      <w:pPr>
        <w:pStyle w:val="Heading1"/>
      </w:pPr>
      <w:bookmarkStart w:id="32" w:name="_Toc424210179"/>
      <w:r w:rsidRPr="0063749B">
        <w:t>REPORTS</w:t>
      </w:r>
      <w:bookmarkEnd w:id="32"/>
    </w:p>
    <w:p w14:paraId="7EFC091E" w14:textId="77777777" w:rsidR="00D81857" w:rsidRPr="0063749B" w:rsidRDefault="00D81857" w:rsidP="00654E05">
      <w:pPr>
        <w:pStyle w:val="Heading2"/>
      </w:pPr>
      <w:bookmarkStart w:id="33" w:name="_Ref20555417"/>
      <w:bookmarkStart w:id="34" w:name="_Ref20656720"/>
      <w:bookmarkStart w:id="35" w:name="_Toc424210180"/>
      <w:r w:rsidRPr="0063749B">
        <w:t>Reporting requirements</w:t>
      </w:r>
      <w:bookmarkEnd w:id="33"/>
      <w:bookmarkEnd w:id="34"/>
      <w:bookmarkEnd w:id="35"/>
    </w:p>
    <w:p w14:paraId="25F6B86A" w14:textId="25D99281" w:rsidR="004E5639" w:rsidRDefault="004E5639" w:rsidP="008D141B">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will submit the following reports in </w:t>
      </w:r>
      <w:r w:rsidR="00865781">
        <w:rPr>
          <w:rFonts w:ascii="Times New Roman" w:hAnsi="Times New Roman"/>
          <w:sz w:val="22"/>
          <w:szCs w:val="22"/>
        </w:rPr>
        <w:t>Macedonian or English</w:t>
      </w:r>
      <w:r w:rsidR="00155998" w:rsidRPr="0063749B">
        <w:rPr>
          <w:rFonts w:ascii="Times New Roman" w:hAnsi="Times New Roman"/>
          <w:sz w:val="22"/>
          <w:szCs w:val="22"/>
        </w:rPr>
        <w:t xml:space="preserve"> in one original</w:t>
      </w:r>
      <w:r w:rsidR="00865781">
        <w:rPr>
          <w:rFonts w:ascii="Times New Roman" w:hAnsi="Times New Roman"/>
          <w:sz w:val="22"/>
          <w:szCs w:val="22"/>
        </w:rPr>
        <w:t>.</w:t>
      </w:r>
    </w:p>
    <w:p w14:paraId="29E43A0E" w14:textId="0EA9289D" w:rsidR="001A6C1E" w:rsidRPr="00551CAD" w:rsidRDefault="001A6C1E" w:rsidP="00551CAD">
      <w:pPr>
        <w:numPr>
          <w:ilvl w:val="0"/>
          <w:numId w:val="27"/>
        </w:numPr>
        <w:ind w:left="360"/>
        <w:rPr>
          <w:rFonts w:ascii="Times New Roman" w:hAnsi="Times New Roman"/>
          <w:sz w:val="22"/>
          <w:szCs w:val="22"/>
        </w:rPr>
      </w:pPr>
      <w:r w:rsidRPr="00551CAD">
        <w:rPr>
          <w:rFonts w:ascii="Times New Roman" w:hAnsi="Times New Roman"/>
          <w:b/>
          <w:bCs/>
          <w:sz w:val="22"/>
          <w:szCs w:val="22"/>
        </w:rPr>
        <w:t>Interim report</w:t>
      </w:r>
      <w:r w:rsidRPr="00551CAD">
        <w:rPr>
          <w:rFonts w:ascii="Times New Roman" w:hAnsi="Times New Roman"/>
          <w:sz w:val="22"/>
          <w:szCs w:val="22"/>
        </w:rPr>
        <w:t xml:space="preserve"> of maximum 15 pages (main text, excluding annexes). </w:t>
      </w:r>
      <w:r w:rsidR="00551CAD" w:rsidRPr="00551CAD">
        <w:rPr>
          <w:rFonts w:ascii="Times New Roman" w:hAnsi="Times New Roman"/>
          <w:sz w:val="22"/>
          <w:szCs w:val="22"/>
        </w:rPr>
        <w:t>This report should be submitted on the 6</w:t>
      </w:r>
      <w:r w:rsidR="00551CAD" w:rsidRPr="00551CAD">
        <w:rPr>
          <w:rFonts w:ascii="Times New Roman" w:hAnsi="Times New Roman"/>
          <w:sz w:val="22"/>
          <w:szCs w:val="22"/>
          <w:vertAlign w:val="superscript"/>
        </w:rPr>
        <w:t>th</w:t>
      </w:r>
      <w:r w:rsidR="00551CAD" w:rsidRPr="00551CAD">
        <w:rPr>
          <w:rFonts w:ascii="Times New Roman" w:hAnsi="Times New Roman"/>
          <w:sz w:val="22"/>
          <w:szCs w:val="22"/>
        </w:rPr>
        <w:t xml:space="preserve"> month of project implementation.</w:t>
      </w:r>
    </w:p>
    <w:p w14:paraId="2266EA5F" w14:textId="1EB84689" w:rsidR="00780D1B" w:rsidRPr="0063749B" w:rsidRDefault="00780D1B" w:rsidP="008D141B">
      <w:pPr>
        <w:pStyle w:val="ListBullet"/>
        <w:rPr>
          <w:b/>
          <w:bCs/>
          <w:sz w:val="22"/>
          <w:szCs w:val="22"/>
        </w:rPr>
      </w:pPr>
      <w:r w:rsidRPr="0063749B">
        <w:rPr>
          <w:b/>
          <w:bCs/>
          <w:sz w:val="22"/>
          <w:szCs w:val="22"/>
        </w:rPr>
        <w:t xml:space="preserve">Draft </w:t>
      </w:r>
      <w:r w:rsidR="00697562" w:rsidRPr="0063749B">
        <w:rPr>
          <w:b/>
          <w:bCs/>
          <w:sz w:val="22"/>
          <w:szCs w:val="22"/>
        </w:rPr>
        <w:t>final</w:t>
      </w:r>
      <w:r w:rsidRPr="0063749B">
        <w:rPr>
          <w:b/>
          <w:bCs/>
          <w:sz w:val="22"/>
          <w:szCs w:val="22"/>
        </w:rPr>
        <w:t xml:space="preserve"> report </w:t>
      </w:r>
      <w:r w:rsidRPr="0063749B">
        <w:rPr>
          <w:sz w:val="22"/>
          <w:szCs w:val="22"/>
        </w:rPr>
        <w:t xml:space="preserve">of maximum </w:t>
      </w:r>
      <w:r w:rsidR="00865781">
        <w:rPr>
          <w:sz w:val="22"/>
          <w:szCs w:val="22"/>
        </w:rPr>
        <w:t>20</w:t>
      </w:r>
      <w:r w:rsidRPr="0063749B">
        <w:rPr>
          <w:sz w:val="22"/>
          <w:szCs w:val="22"/>
        </w:rPr>
        <w:t xml:space="preserve"> pages (main text, excluding annexes). This report shall be submitted no later than </w:t>
      </w:r>
      <w:r w:rsidR="00697562" w:rsidRPr="0063749B">
        <w:rPr>
          <w:sz w:val="22"/>
          <w:szCs w:val="22"/>
        </w:rPr>
        <w:t>one month before the end of the period of implementation</w:t>
      </w:r>
      <w:r w:rsidR="00AE124B" w:rsidRPr="0063749B">
        <w:rPr>
          <w:sz w:val="22"/>
          <w:szCs w:val="22"/>
        </w:rPr>
        <w:t xml:space="preserve"> of tasks</w:t>
      </w:r>
      <w:r w:rsidR="00697562" w:rsidRPr="0063749B">
        <w:rPr>
          <w:sz w:val="22"/>
          <w:szCs w:val="22"/>
        </w:rPr>
        <w:t>.</w:t>
      </w:r>
    </w:p>
    <w:p w14:paraId="06D18AEA" w14:textId="7B9F84C5" w:rsidR="00780D1B" w:rsidRPr="00865781" w:rsidRDefault="00780D1B" w:rsidP="00865781">
      <w:pPr>
        <w:pStyle w:val="ListBullet"/>
        <w:rPr>
          <w:b/>
          <w:bCs/>
          <w:sz w:val="22"/>
          <w:szCs w:val="22"/>
        </w:rPr>
      </w:pPr>
      <w:r w:rsidRPr="0063749B">
        <w:rPr>
          <w:b/>
          <w:bCs/>
          <w:sz w:val="22"/>
          <w:szCs w:val="22"/>
        </w:rPr>
        <w:t xml:space="preserve">Final report </w:t>
      </w:r>
      <w:r w:rsidRPr="0063749B">
        <w:rPr>
          <w:sz w:val="22"/>
          <w:szCs w:val="22"/>
        </w:rPr>
        <w:t xml:space="preserve">with the same specifications as the </w:t>
      </w:r>
      <w:r w:rsidR="00601667" w:rsidRPr="0063749B">
        <w:rPr>
          <w:sz w:val="22"/>
          <w:szCs w:val="22"/>
        </w:rPr>
        <w:t>draft final</w:t>
      </w:r>
      <w:r w:rsidR="00072591" w:rsidRPr="0063749B">
        <w:rPr>
          <w:sz w:val="22"/>
          <w:szCs w:val="22"/>
        </w:rPr>
        <w:t xml:space="preserve"> </w:t>
      </w:r>
      <w:r w:rsidRPr="0063749B">
        <w:rPr>
          <w:sz w:val="22"/>
          <w:szCs w:val="22"/>
        </w:rPr>
        <w:t xml:space="preserve">report, incorporating any comments received from the parties on the draft report. The </w:t>
      </w:r>
      <w:r w:rsidR="00423811">
        <w:rPr>
          <w:sz w:val="22"/>
          <w:szCs w:val="22"/>
        </w:rPr>
        <w:t xml:space="preserve">deadline for sending the </w:t>
      </w:r>
      <w:r w:rsidR="00697562" w:rsidRPr="0063749B">
        <w:rPr>
          <w:sz w:val="22"/>
          <w:szCs w:val="22"/>
        </w:rPr>
        <w:t xml:space="preserve">final report </w:t>
      </w:r>
      <w:r w:rsidR="00423811">
        <w:rPr>
          <w:sz w:val="22"/>
          <w:szCs w:val="22"/>
        </w:rPr>
        <w:t>is</w:t>
      </w:r>
      <w:r w:rsidR="00865781">
        <w:rPr>
          <w:sz w:val="22"/>
          <w:szCs w:val="22"/>
        </w:rPr>
        <w:t xml:space="preserve"> 10</w:t>
      </w:r>
      <w:r w:rsidRPr="0063749B">
        <w:rPr>
          <w:sz w:val="22"/>
          <w:szCs w:val="22"/>
        </w:rPr>
        <w:t xml:space="preserve"> days after rece</w:t>
      </w:r>
      <w:r w:rsidR="00423811">
        <w:rPr>
          <w:sz w:val="22"/>
          <w:szCs w:val="22"/>
        </w:rPr>
        <w:t>i</w:t>
      </w:r>
      <w:r w:rsidRPr="0063749B">
        <w:rPr>
          <w:sz w:val="22"/>
          <w:szCs w:val="22"/>
        </w:rPr>
        <w:t xml:space="preserve">pt of </w:t>
      </w:r>
      <w:r w:rsidR="00697562" w:rsidRPr="0063749B">
        <w:rPr>
          <w:sz w:val="22"/>
          <w:szCs w:val="22"/>
        </w:rPr>
        <w:t xml:space="preserve">comments on the </w:t>
      </w:r>
      <w:r w:rsidRPr="0063749B">
        <w:rPr>
          <w:sz w:val="22"/>
          <w:szCs w:val="22"/>
        </w:rPr>
        <w:t>draft</w:t>
      </w:r>
      <w:r w:rsidR="00697562" w:rsidRPr="0063749B">
        <w:rPr>
          <w:sz w:val="22"/>
          <w:szCs w:val="22"/>
        </w:rPr>
        <w:t xml:space="preserve"> final report</w:t>
      </w:r>
      <w:r w:rsidRPr="0063749B">
        <w:rPr>
          <w:sz w:val="22"/>
          <w:szCs w:val="22"/>
        </w:rPr>
        <w:t xml:space="preserve">. </w:t>
      </w:r>
      <w:r w:rsidR="00697562" w:rsidRPr="0063749B">
        <w:rPr>
          <w:sz w:val="22"/>
          <w:szCs w:val="22"/>
        </w:rPr>
        <w:t xml:space="preserve">The report shall contain a sufficiently detailed description of the different options to </w:t>
      </w:r>
      <w:r w:rsidR="00423811">
        <w:rPr>
          <w:sz w:val="22"/>
          <w:szCs w:val="22"/>
        </w:rPr>
        <w:t>support</w:t>
      </w:r>
      <w:r w:rsidR="00697562" w:rsidRPr="0063749B">
        <w:rPr>
          <w:sz w:val="22"/>
          <w:szCs w:val="22"/>
        </w:rPr>
        <w:t xml:space="preserve"> an informed decision</w:t>
      </w:r>
      <w:r w:rsidR="00865781">
        <w:rPr>
          <w:sz w:val="22"/>
          <w:szCs w:val="22"/>
        </w:rPr>
        <w:t xml:space="preserve">. </w:t>
      </w:r>
      <w:r w:rsidR="00697562" w:rsidRPr="0063749B">
        <w:rPr>
          <w:sz w:val="22"/>
          <w:szCs w:val="22"/>
        </w:rPr>
        <w:t>The detailed analyses under</w:t>
      </w:r>
      <w:r w:rsidR="00423811">
        <w:rPr>
          <w:sz w:val="22"/>
          <w:szCs w:val="22"/>
        </w:rPr>
        <w:t>pinning</w:t>
      </w:r>
      <w:r w:rsidR="00697562" w:rsidRPr="0063749B">
        <w:rPr>
          <w:sz w:val="22"/>
          <w:szCs w:val="22"/>
        </w:rPr>
        <w:t xml:space="preserve"> the recommendations will be presented in annexes to the main report. The final report must be provided along with the corresponding invoice</w:t>
      </w:r>
      <w:r w:rsidR="00155998" w:rsidRPr="0063749B">
        <w:rPr>
          <w:sz w:val="22"/>
          <w:szCs w:val="22"/>
        </w:rPr>
        <w:t xml:space="preserve">. </w:t>
      </w:r>
    </w:p>
    <w:p w14:paraId="2FCAE37D" w14:textId="77777777" w:rsidR="00D81857" w:rsidRPr="0063749B" w:rsidRDefault="00D81857" w:rsidP="00654E05">
      <w:pPr>
        <w:pStyle w:val="Heading2"/>
      </w:pPr>
      <w:bookmarkStart w:id="36" w:name="_Toc424210181"/>
      <w:r w:rsidRPr="0063749B">
        <w:t xml:space="preserve">Submission </w:t>
      </w:r>
      <w:r w:rsidR="00423811">
        <w:t>and</w:t>
      </w:r>
      <w:r w:rsidRPr="0063749B">
        <w:t xml:space="preserve"> approval of reports</w:t>
      </w:r>
      <w:bookmarkEnd w:id="36"/>
    </w:p>
    <w:p w14:paraId="1585F9E5" w14:textId="77777777" w:rsidR="00D81857" w:rsidRPr="0063749B" w:rsidRDefault="00FE277B" w:rsidP="008D141B">
      <w:pPr>
        <w:rPr>
          <w:rFonts w:ascii="Times New Roman" w:hAnsi="Times New Roman"/>
          <w:sz w:val="22"/>
          <w:szCs w:val="22"/>
        </w:rPr>
      </w:pPr>
      <w:r w:rsidRPr="0063749B">
        <w:rPr>
          <w:rFonts w:ascii="Times New Roman" w:hAnsi="Times New Roman"/>
          <w:sz w:val="22"/>
          <w:szCs w:val="22"/>
        </w:rPr>
        <w:lastRenderedPageBreak/>
        <w:t>T</w:t>
      </w:r>
      <w:r w:rsidR="00D81857" w:rsidRPr="0063749B">
        <w:rPr>
          <w:rFonts w:ascii="Times New Roman" w:hAnsi="Times New Roman"/>
          <w:sz w:val="22"/>
          <w:szCs w:val="22"/>
        </w:rPr>
        <w:t xml:space="preserve">he report referred to above must be submitted to the </w:t>
      </w:r>
      <w:r w:rsidR="00144AAA">
        <w:rPr>
          <w:rFonts w:ascii="Times New Roman" w:hAnsi="Times New Roman"/>
          <w:sz w:val="22"/>
          <w:szCs w:val="22"/>
        </w:rPr>
        <w:t>p</w:t>
      </w:r>
      <w:r w:rsidR="00D81857" w:rsidRPr="0063749B">
        <w:rPr>
          <w:rFonts w:ascii="Times New Roman" w:hAnsi="Times New Roman"/>
          <w:sz w:val="22"/>
          <w:szCs w:val="22"/>
        </w:rPr>
        <w:t xml:space="preserve">roject </w:t>
      </w:r>
      <w:r w:rsidR="00144AAA">
        <w:rPr>
          <w:rFonts w:ascii="Times New Roman" w:hAnsi="Times New Roman"/>
          <w:sz w:val="22"/>
          <w:szCs w:val="22"/>
        </w:rPr>
        <w:t>m</w:t>
      </w:r>
      <w:r w:rsidR="00D81857" w:rsidRPr="0063749B">
        <w:rPr>
          <w:rFonts w:ascii="Times New Roman" w:hAnsi="Times New Roman"/>
          <w:sz w:val="22"/>
          <w:szCs w:val="22"/>
        </w:rPr>
        <w:t>anager identified in the contract.</w:t>
      </w:r>
      <w:r w:rsidR="00935F4D" w:rsidRPr="0063749B">
        <w:rPr>
          <w:rFonts w:ascii="Times New Roman" w:hAnsi="Times New Roman"/>
          <w:sz w:val="22"/>
          <w:szCs w:val="22"/>
        </w:rPr>
        <w:t xml:space="preserve"> </w:t>
      </w:r>
      <w:r w:rsidR="00D81857" w:rsidRPr="0063749B">
        <w:rPr>
          <w:rFonts w:ascii="Times New Roman" w:hAnsi="Times New Roman"/>
          <w:sz w:val="22"/>
          <w:szCs w:val="22"/>
        </w:rPr>
        <w:t xml:space="preserve">The </w:t>
      </w:r>
      <w:r w:rsidR="00E21553">
        <w:rPr>
          <w:rFonts w:ascii="Times New Roman" w:hAnsi="Times New Roman"/>
          <w:sz w:val="22"/>
          <w:szCs w:val="22"/>
        </w:rPr>
        <w:t>p</w:t>
      </w:r>
      <w:r w:rsidR="00D81857" w:rsidRPr="0063749B">
        <w:rPr>
          <w:rFonts w:ascii="Times New Roman" w:hAnsi="Times New Roman"/>
          <w:sz w:val="22"/>
          <w:szCs w:val="22"/>
        </w:rPr>
        <w:t xml:space="preserve">roject </w:t>
      </w:r>
      <w:r w:rsidR="00E21553">
        <w:rPr>
          <w:rFonts w:ascii="Times New Roman" w:hAnsi="Times New Roman"/>
          <w:sz w:val="22"/>
          <w:szCs w:val="22"/>
        </w:rPr>
        <w:t>m</w:t>
      </w:r>
      <w:r w:rsidR="00D81857" w:rsidRPr="0063749B">
        <w:rPr>
          <w:rFonts w:ascii="Times New Roman" w:hAnsi="Times New Roman"/>
          <w:sz w:val="22"/>
          <w:szCs w:val="22"/>
        </w:rPr>
        <w:t>anager is responsible for approving the reports.</w:t>
      </w:r>
    </w:p>
    <w:p w14:paraId="0D7C13EA" w14:textId="77777777" w:rsidR="00D81857" w:rsidRPr="0063749B" w:rsidRDefault="00D81857" w:rsidP="008A65FE">
      <w:pPr>
        <w:pStyle w:val="Heading1"/>
      </w:pPr>
      <w:bookmarkStart w:id="37" w:name="_Toc424210182"/>
      <w:r w:rsidRPr="0063749B">
        <w:t>MONITORING AND EVALUATION</w:t>
      </w:r>
      <w:bookmarkEnd w:id="37"/>
    </w:p>
    <w:p w14:paraId="6C14B72C" w14:textId="77777777" w:rsidR="00D81857" w:rsidRPr="0063749B" w:rsidRDefault="00D81857" w:rsidP="00654E05">
      <w:pPr>
        <w:pStyle w:val="Heading2"/>
      </w:pPr>
      <w:bookmarkStart w:id="38" w:name="_Toc424210183"/>
      <w:r w:rsidRPr="0063749B">
        <w:t>Definition of indicators</w:t>
      </w:r>
      <w:bookmarkEnd w:id="38"/>
    </w:p>
    <w:p w14:paraId="71C3F18B" w14:textId="2070478B" w:rsidR="00D81857" w:rsidRPr="0063749B" w:rsidRDefault="00BC046C" w:rsidP="008D141B">
      <w:pPr>
        <w:rPr>
          <w:rFonts w:ascii="Times New Roman" w:hAnsi="Times New Roman"/>
          <w:sz w:val="22"/>
          <w:szCs w:val="22"/>
        </w:rPr>
      </w:pPr>
      <w:proofErr w:type="spellStart"/>
      <w:r>
        <w:rPr>
          <w:rFonts w:ascii="Times New Roman" w:hAnsi="Times New Roman"/>
          <w:sz w:val="22"/>
          <w:szCs w:val="22"/>
        </w:rPr>
        <w:t>n.a</w:t>
      </w:r>
      <w:proofErr w:type="spellEnd"/>
    </w:p>
    <w:p w14:paraId="05164455" w14:textId="77777777" w:rsidR="00D81857" w:rsidRPr="0063749B" w:rsidRDefault="00D81857" w:rsidP="00654E05">
      <w:pPr>
        <w:pStyle w:val="Heading2"/>
      </w:pPr>
      <w:bookmarkStart w:id="39" w:name="_Toc424210184"/>
      <w:r w:rsidRPr="0063749B">
        <w:t>Special requirements</w:t>
      </w:r>
      <w:bookmarkEnd w:id="39"/>
    </w:p>
    <w:p w14:paraId="42481478" w14:textId="00C53D32" w:rsidR="00D24461" w:rsidRPr="0063749B" w:rsidRDefault="00BC046C" w:rsidP="008D141B">
      <w:pPr>
        <w:rPr>
          <w:rFonts w:ascii="Times New Roman" w:hAnsi="Times New Roman"/>
          <w:sz w:val="22"/>
          <w:szCs w:val="22"/>
        </w:rPr>
      </w:pPr>
      <w:proofErr w:type="spellStart"/>
      <w:r>
        <w:rPr>
          <w:rFonts w:ascii="Times New Roman" w:hAnsi="Times New Roman"/>
          <w:sz w:val="22"/>
          <w:szCs w:val="22"/>
        </w:rPr>
        <w:t>n.a</w:t>
      </w:r>
      <w:proofErr w:type="spellEnd"/>
    </w:p>
    <w:sectPr w:rsidR="00D24461" w:rsidRPr="0063749B" w:rsidSect="00962B18">
      <w:pgSz w:w="11913" w:h="16834" w:code="9"/>
      <w:pgMar w:top="709" w:right="1134" w:bottom="1134" w:left="1323"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2B14" w14:textId="77777777" w:rsidR="00962B18" w:rsidRDefault="00962B18">
      <w:r>
        <w:separator/>
      </w:r>
    </w:p>
  </w:endnote>
  <w:endnote w:type="continuationSeparator" w:id="0">
    <w:p w14:paraId="442EC34D" w14:textId="77777777" w:rsidR="00962B18" w:rsidRDefault="0096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8A3B" w14:textId="77777777" w:rsidR="008E134E" w:rsidRDefault="008E1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821E" w14:textId="28D66835" w:rsidR="008E134E" w:rsidRPr="008A65FE" w:rsidRDefault="008E134E" w:rsidP="00996BDD">
    <w:pPr>
      <w:pStyle w:val="Footer"/>
      <w:tabs>
        <w:tab w:val="right" w:pos="9078"/>
      </w:tabs>
      <w:spacing w:before="120"/>
      <w:rPr>
        <w:rStyle w:val="PageNumber"/>
        <w:rFonts w:ascii="Times New Roman" w:hAnsi="Times New Roman"/>
        <w:b/>
        <w:sz w:val="18"/>
        <w:szCs w:val="18"/>
      </w:rPr>
    </w:pPr>
    <w:r w:rsidRPr="00F13D92">
      <w:rPr>
        <w:rFonts w:ascii="Times New Roman" w:hAnsi="Times New Roman"/>
        <w:b/>
        <w:snapToGrid w:val="0"/>
        <w:sz w:val="18"/>
        <w:szCs w:val="18"/>
      </w:rPr>
      <w:t>August 2020</w:t>
    </w:r>
    <w:r w:rsidRPr="00D611BE">
      <w:rPr>
        <w:sz w:val="20"/>
      </w:rPr>
      <w:tab/>
    </w:r>
    <w:r w:rsidRPr="00D611BE">
      <w:rPr>
        <w:rFonts w:ascii="Times New Roman" w:hAnsi="Times New Roman"/>
        <w:sz w:val="18"/>
        <w:szCs w:val="18"/>
      </w:rPr>
      <w:t xml:space="preserve">Page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PAGE </w:instrText>
    </w:r>
    <w:r w:rsidRPr="00D611BE">
      <w:rPr>
        <w:rStyle w:val="PageNumber"/>
        <w:rFonts w:ascii="Times New Roman" w:hAnsi="Times New Roman"/>
        <w:sz w:val="18"/>
        <w:szCs w:val="18"/>
      </w:rPr>
      <w:fldChar w:fldCharType="separate"/>
    </w:r>
    <w:r w:rsidR="003E54D6">
      <w:rPr>
        <w:rStyle w:val="PageNumber"/>
        <w:rFonts w:ascii="Times New Roman" w:hAnsi="Times New Roman"/>
        <w:noProof/>
        <w:sz w:val="18"/>
        <w:szCs w:val="18"/>
      </w:rPr>
      <w:t>4</w:t>
    </w:r>
    <w:r w:rsidRPr="00D611BE">
      <w:rPr>
        <w:rStyle w:val="PageNumber"/>
        <w:rFonts w:ascii="Times New Roman" w:hAnsi="Times New Roman"/>
        <w:sz w:val="18"/>
        <w:szCs w:val="18"/>
      </w:rPr>
      <w:fldChar w:fldCharType="end"/>
    </w:r>
    <w:r w:rsidRPr="00D611BE">
      <w:rPr>
        <w:rStyle w:val="PageNumber"/>
        <w:rFonts w:ascii="Times New Roman" w:hAnsi="Times New Roman"/>
        <w:sz w:val="18"/>
        <w:szCs w:val="18"/>
      </w:rPr>
      <w:t xml:space="preserve"> of</w:t>
    </w:r>
    <w:r>
      <w:rPr>
        <w:rStyle w:val="PageNumber"/>
        <w:rFonts w:ascii="Times New Roman" w:hAnsi="Times New Roman"/>
        <w:sz w:val="18"/>
        <w:szCs w:val="18"/>
      </w:rPr>
      <w:t xml:space="preserve"> </w:t>
    </w:r>
    <w:r w:rsidRPr="00D611BE">
      <w:rPr>
        <w:rStyle w:val="PageNumber"/>
        <w:rFonts w:ascii="Times New Roman" w:hAnsi="Times New Roman"/>
        <w:sz w:val="18"/>
        <w:szCs w:val="18"/>
      </w:rPr>
      <w:t xml:space="preserv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NUMPAGES </w:instrText>
    </w:r>
    <w:r w:rsidRPr="00D611BE">
      <w:rPr>
        <w:rStyle w:val="PageNumber"/>
        <w:rFonts w:ascii="Times New Roman" w:hAnsi="Times New Roman"/>
        <w:sz w:val="18"/>
        <w:szCs w:val="18"/>
      </w:rPr>
      <w:fldChar w:fldCharType="separate"/>
    </w:r>
    <w:r w:rsidR="003E54D6">
      <w:rPr>
        <w:rStyle w:val="PageNumber"/>
        <w:rFonts w:ascii="Times New Roman" w:hAnsi="Times New Roman"/>
        <w:noProof/>
        <w:sz w:val="18"/>
        <w:szCs w:val="18"/>
      </w:rPr>
      <w:t>9</w:t>
    </w:r>
    <w:r w:rsidRPr="00D611BE">
      <w:rPr>
        <w:rStyle w:val="PageNumber"/>
        <w:rFonts w:ascii="Times New Roman" w:hAnsi="Times New Roman"/>
        <w:sz w:val="18"/>
        <w:szCs w:val="18"/>
      </w:rPr>
      <w:fldChar w:fldCharType="end"/>
    </w:r>
  </w:p>
  <w:p w14:paraId="7E2364E1" w14:textId="77777777" w:rsidR="008E134E" w:rsidRPr="00210C5D" w:rsidRDefault="008E134E" w:rsidP="00601667">
    <w:pPr>
      <w:pStyle w:val="Footer"/>
      <w:tabs>
        <w:tab w:val="right" w:pos="9078"/>
      </w:tabs>
      <w:rPr>
        <w:b/>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1BF4" w14:textId="1BBDC344" w:rsidR="008E134E" w:rsidRPr="00FB4BCC" w:rsidRDefault="008E134E" w:rsidP="007F5547">
    <w:pPr>
      <w:pStyle w:val="Footer"/>
      <w:tabs>
        <w:tab w:val="right" w:pos="9000"/>
      </w:tabs>
      <w:spacing w:before="120"/>
      <w:rPr>
        <w:rFonts w:ascii="Times New Roman" w:hAnsi="Times New Roman"/>
        <w:sz w:val="18"/>
        <w:szCs w:val="18"/>
      </w:rPr>
    </w:pPr>
    <w:r w:rsidRPr="00F13D92">
      <w:rPr>
        <w:rFonts w:ascii="Times New Roman" w:hAnsi="Times New Roman"/>
        <w:b/>
        <w:snapToGrid w:val="0"/>
        <w:sz w:val="18"/>
        <w:szCs w:val="18"/>
      </w:rPr>
      <w:t>August 2020</w:t>
    </w:r>
    <w:r>
      <w:rPr>
        <w:rFonts w:ascii="Times New Roman" w:hAnsi="Times New Roman"/>
        <w:sz w:val="18"/>
        <w:szCs w:val="18"/>
      </w:rPr>
      <w:tab/>
    </w:r>
    <w:r w:rsidRPr="00FB4BCC">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3E54D6">
      <w:rPr>
        <w:rFonts w:ascii="Times New Roman" w:hAnsi="Times New Roman"/>
        <w:noProof/>
        <w:sz w:val="18"/>
        <w:szCs w:val="18"/>
      </w:rPr>
      <w:t>2</w:t>
    </w:r>
    <w:r>
      <w:rPr>
        <w:rFonts w:ascii="Times New Roman" w:hAnsi="Times New Roman"/>
        <w:sz w:val="18"/>
        <w:szCs w:val="18"/>
      </w:rPr>
      <w:fldChar w:fldCharType="end"/>
    </w:r>
    <w:r w:rsidRPr="00FB4BCC">
      <w:rPr>
        <w:rFonts w:ascii="Times New Roman" w:hAnsi="Times New Roman"/>
        <w:sz w:val="18"/>
        <w:szCs w:val="18"/>
      </w:rPr>
      <w:t xml:space="preserve"> of </w:t>
    </w:r>
    <w:r w:rsidRPr="00FB4BCC">
      <w:rPr>
        <w:rFonts w:ascii="Times New Roman" w:hAnsi="Times New Roman"/>
        <w:sz w:val="18"/>
        <w:szCs w:val="18"/>
      </w:rPr>
      <w:fldChar w:fldCharType="begin"/>
    </w:r>
    <w:r w:rsidRPr="00FB4BCC">
      <w:rPr>
        <w:rFonts w:ascii="Times New Roman" w:hAnsi="Times New Roman"/>
        <w:sz w:val="18"/>
        <w:szCs w:val="18"/>
      </w:rPr>
      <w:instrText xml:space="preserve"> NUMPAGES </w:instrText>
    </w:r>
    <w:r w:rsidRPr="00FB4BCC">
      <w:rPr>
        <w:rFonts w:ascii="Times New Roman" w:hAnsi="Times New Roman"/>
        <w:sz w:val="18"/>
        <w:szCs w:val="18"/>
      </w:rPr>
      <w:fldChar w:fldCharType="separate"/>
    </w:r>
    <w:r w:rsidR="003E54D6">
      <w:rPr>
        <w:rFonts w:ascii="Times New Roman" w:hAnsi="Times New Roman"/>
        <w:noProof/>
        <w:sz w:val="18"/>
        <w:szCs w:val="18"/>
      </w:rPr>
      <w:t>9</w:t>
    </w:r>
    <w:r w:rsidRPr="00FB4BCC">
      <w:rPr>
        <w:rFonts w:ascii="Times New Roman" w:hAnsi="Times New Roman"/>
        <w:sz w:val="18"/>
        <w:szCs w:val="18"/>
      </w:rPr>
      <w:fldChar w:fldCharType="end"/>
    </w:r>
  </w:p>
  <w:p w14:paraId="6FA447A4" w14:textId="77777777" w:rsidR="008E134E" w:rsidRPr="00210C5D" w:rsidRDefault="008E134E" w:rsidP="00FF48DC">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B319" w14:textId="77777777" w:rsidR="00962B18" w:rsidRDefault="00962B18">
      <w:r>
        <w:separator/>
      </w:r>
    </w:p>
  </w:footnote>
  <w:footnote w:type="continuationSeparator" w:id="0">
    <w:p w14:paraId="421BCBE7" w14:textId="77777777" w:rsidR="00962B18" w:rsidRDefault="00962B18">
      <w:r>
        <w:continuationSeparator/>
      </w:r>
    </w:p>
  </w:footnote>
  <w:footnote w:id="1">
    <w:p w14:paraId="3E98CE68" w14:textId="77777777" w:rsidR="008628DA" w:rsidRDefault="008628DA" w:rsidP="008628DA">
      <w:pPr>
        <w:pStyle w:val="FootnoteText"/>
        <w:spacing w:after="0"/>
      </w:pPr>
      <w:r w:rsidRPr="00EE06BA">
        <w:rPr>
          <w:rStyle w:val="FootnoteReference"/>
        </w:rPr>
        <w:footnoteRef/>
      </w:r>
      <w:r w:rsidRPr="00EE06BA">
        <w:t xml:space="preserve"> UNICEF (2021). Children and young people are counting on local elections</w:t>
      </w:r>
      <w:r>
        <w:t>.</w:t>
      </w:r>
      <w:r w:rsidRPr="00175824">
        <w:t xml:space="preserve"> </w:t>
      </w:r>
      <w:hyperlink r:id="rId1" w:history="1">
        <w:r w:rsidRPr="00607DF3">
          <w:rPr>
            <w:rStyle w:val="Hyperlink"/>
          </w:rPr>
          <w:t>https://uni.cf/3AaNtCe</w:t>
        </w:r>
      </w:hyperlink>
      <w:r>
        <w:t xml:space="preserve"> </w:t>
      </w:r>
      <w:r w:rsidRPr="00175824">
        <w:t>[Accessed on 09.08.2022].</w:t>
      </w:r>
    </w:p>
  </w:footnote>
  <w:footnote w:id="2">
    <w:p w14:paraId="0733506A" w14:textId="77777777" w:rsidR="008628DA" w:rsidRDefault="008628DA" w:rsidP="008628DA">
      <w:pPr>
        <w:pStyle w:val="FootnoteText"/>
        <w:spacing w:after="0"/>
      </w:pPr>
      <w:r w:rsidRPr="00175824">
        <w:rPr>
          <w:rStyle w:val="FootnoteReference"/>
        </w:rPr>
        <w:footnoteRef/>
      </w:r>
      <w:r w:rsidRPr="00175824">
        <w:t xml:space="preserve"> </w:t>
      </w:r>
      <w:proofErr w:type="spellStart"/>
      <w:r w:rsidRPr="00175824">
        <w:t>Megjashi</w:t>
      </w:r>
      <w:proofErr w:type="spellEnd"/>
      <w:r w:rsidRPr="00175824">
        <w:t xml:space="preserve"> (2020). Alternative report of non-governmental organizations on the state of children’s rights in Macedonia. </w:t>
      </w:r>
      <w:hyperlink r:id="rId2" w:history="1">
        <w:r w:rsidRPr="00175824">
          <w:rPr>
            <w:rStyle w:val="Hyperlink"/>
          </w:rPr>
          <w:t>https://bit.ly/3A8Kyd4</w:t>
        </w:r>
      </w:hyperlink>
      <w:r w:rsidRPr="00175824">
        <w:t xml:space="preserve"> [Accessed on 09.08.2022].</w:t>
      </w:r>
    </w:p>
  </w:footnote>
  <w:footnote w:id="3">
    <w:p w14:paraId="56A0A3CF" w14:textId="77777777" w:rsidR="008628DA" w:rsidRDefault="008628DA" w:rsidP="008628DA">
      <w:pPr>
        <w:pStyle w:val="FootnoteText"/>
        <w:spacing w:after="0"/>
      </w:pPr>
      <w:r w:rsidRPr="00175824">
        <w:rPr>
          <w:rStyle w:val="FootnoteReference"/>
        </w:rPr>
        <w:footnoteRef/>
      </w:r>
      <w:r w:rsidRPr="00175824">
        <w:t xml:space="preserve"> </w:t>
      </w:r>
      <w:bookmarkStart w:id="5" w:name="_Hlk118992051"/>
      <w:r w:rsidRPr="00175824">
        <w:t xml:space="preserve">UNICEF (2019). Child Participation in Local Governance. </w:t>
      </w:r>
      <w:hyperlink r:id="rId3" w:history="1">
        <w:r w:rsidRPr="00175824">
          <w:rPr>
            <w:rStyle w:val="Hyperlink"/>
          </w:rPr>
          <w:t>https://uni.cf/3p5Rv8D</w:t>
        </w:r>
      </w:hyperlink>
      <w:r w:rsidRPr="00175824">
        <w:t xml:space="preserve"> [Accessed on 09.08.2022].</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9FB1" w14:textId="77777777" w:rsidR="008E134E" w:rsidRDefault="008E1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6E45" w14:textId="77777777" w:rsidR="008E134E" w:rsidRDefault="008E1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62755" w14:textId="77777777" w:rsidR="008E134E" w:rsidRDefault="008E1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06968B1"/>
    <w:multiLevelType w:val="hybridMultilevel"/>
    <w:tmpl w:val="095EAB8C"/>
    <w:lvl w:ilvl="0" w:tplc="FFFFFFFF">
      <w:start w:val="1"/>
      <w:numFmt w:val="bullet"/>
      <w:lvlText w:val="-"/>
      <w:lvlJc w:val="left"/>
      <w:pPr>
        <w:ind w:left="720" w:hanging="360"/>
      </w:pPr>
      <w:rPr>
        <w:rFonts w:ascii="Times New Roman" w:hAnsi="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cs="Wingdings" w:hint="default"/>
      </w:rPr>
    </w:lvl>
    <w:lvl w:ilvl="3" w:tplc="042F0001" w:tentative="1">
      <w:start w:val="1"/>
      <w:numFmt w:val="bullet"/>
      <w:lvlText w:val=""/>
      <w:lvlJc w:val="left"/>
      <w:pPr>
        <w:ind w:left="2880" w:hanging="360"/>
      </w:pPr>
      <w:rPr>
        <w:rFonts w:ascii="Symbol" w:hAnsi="Symbol" w:cs="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cs="Wingdings" w:hint="default"/>
      </w:rPr>
    </w:lvl>
    <w:lvl w:ilvl="6" w:tplc="042F0001" w:tentative="1">
      <w:start w:val="1"/>
      <w:numFmt w:val="bullet"/>
      <w:lvlText w:val=""/>
      <w:lvlJc w:val="left"/>
      <w:pPr>
        <w:ind w:left="5040" w:hanging="360"/>
      </w:pPr>
      <w:rPr>
        <w:rFonts w:ascii="Symbol" w:hAnsi="Symbol" w:cs="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A7B4BF1"/>
    <w:multiLevelType w:val="multilevel"/>
    <w:tmpl w:val="6CDEDE02"/>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1191F97"/>
    <w:multiLevelType w:val="hybridMultilevel"/>
    <w:tmpl w:val="2AE0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88F5F5A"/>
    <w:multiLevelType w:val="hybridMultilevel"/>
    <w:tmpl w:val="817A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15345">
    <w:abstractNumId w:val="1"/>
  </w:num>
  <w:num w:numId="2" w16cid:durableId="658734752">
    <w:abstractNumId w:val="0"/>
  </w:num>
  <w:num w:numId="3" w16cid:durableId="91173710">
    <w:abstractNumId w:val="16"/>
  </w:num>
  <w:num w:numId="4" w16cid:durableId="2142921123">
    <w:abstractNumId w:val="10"/>
    <w:lvlOverride w:ilvl="0">
      <w:startOverride w:val="1"/>
    </w:lvlOverride>
  </w:num>
  <w:num w:numId="5" w16cid:durableId="1041133531">
    <w:abstractNumId w:val="10"/>
    <w:lvlOverride w:ilvl="0">
      <w:startOverride w:val="1"/>
    </w:lvlOverride>
  </w:num>
  <w:num w:numId="6" w16cid:durableId="228536532">
    <w:abstractNumId w:val="10"/>
    <w:lvlOverride w:ilvl="0">
      <w:startOverride w:val="1"/>
    </w:lvlOverride>
  </w:num>
  <w:num w:numId="7" w16cid:durableId="2136872954">
    <w:abstractNumId w:val="10"/>
    <w:lvlOverride w:ilvl="0">
      <w:startOverride w:val="1"/>
    </w:lvlOverride>
  </w:num>
  <w:num w:numId="8" w16cid:durableId="1356079125">
    <w:abstractNumId w:val="10"/>
    <w:lvlOverride w:ilvl="0">
      <w:startOverride w:val="1"/>
    </w:lvlOverride>
  </w:num>
  <w:num w:numId="9" w16cid:durableId="615210514">
    <w:abstractNumId w:val="10"/>
    <w:lvlOverride w:ilvl="0">
      <w:startOverride w:val="1"/>
    </w:lvlOverride>
  </w:num>
  <w:num w:numId="10" w16cid:durableId="1747066904">
    <w:abstractNumId w:val="10"/>
  </w:num>
  <w:num w:numId="11" w16cid:durableId="242037004">
    <w:abstractNumId w:val="4"/>
  </w:num>
  <w:num w:numId="12" w16cid:durableId="1202788553">
    <w:abstractNumId w:val="9"/>
  </w:num>
  <w:num w:numId="13" w16cid:durableId="2116633054">
    <w:abstractNumId w:val="15"/>
  </w:num>
  <w:num w:numId="14" w16cid:durableId="1730764962">
    <w:abstractNumId w:val="17"/>
  </w:num>
  <w:num w:numId="15" w16cid:durableId="444541300">
    <w:abstractNumId w:val="7"/>
  </w:num>
  <w:num w:numId="16" w16cid:durableId="1804931470">
    <w:abstractNumId w:val="14"/>
  </w:num>
  <w:num w:numId="17" w16cid:durableId="656156532">
    <w:abstractNumId w:val="13"/>
  </w:num>
  <w:num w:numId="18" w16cid:durableId="1866089586">
    <w:abstractNumId w:val="11"/>
  </w:num>
  <w:num w:numId="19" w16cid:durableId="1250307101">
    <w:abstractNumId w:val="12"/>
  </w:num>
  <w:num w:numId="20" w16cid:durableId="1307516918">
    <w:abstractNumId w:val="3"/>
  </w:num>
  <w:num w:numId="21" w16cid:durableId="979070759">
    <w:abstractNumId w:val="8"/>
  </w:num>
  <w:num w:numId="22" w16cid:durableId="2067557948">
    <w:abstractNumId w:val="2"/>
  </w:num>
  <w:num w:numId="23" w16cid:durableId="456144620">
    <w:abstractNumId w:val="5"/>
  </w:num>
  <w:num w:numId="24" w16cid:durableId="34887148">
    <w:abstractNumId w:val="19"/>
  </w:num>
  <w:num w:numId="25" w16cid:durableId="1472676975">
    <w:abstractNumId w:val="6"/>
  </w:num>
  <w:num w:numId="26" w16cid:durableId="1729915870">
    <w:abstractNumId w:val="20"/>
  </w:num>
  <w:num w:numId="27" w16cid:durableId="913509916">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4D31"/>
    <w:rsid w:val="0000758B"/>
    <w:rsid w:val="000229E3"/>
    <w:rsid w:val="000332B4"/>
    <w:rsid w:val="00034E3E"/>
    <w:rsid w:val="000363AC"/>
    <w:rsid w:val="0004483E"/>
    <w:rsid w:val="00046EDE"/>
    <w:rsid w:val="0005180E"/>
    <w:rsid w:val="0006795C"/>
    <w:rsid w:val="000717C4"/>
    <w:rsid w:val="00072591"/>
    <w:rsid w:val="00086D9B"/>
    <w:rsid w:val="0009008B"/>
    <w:rsid w:val="000914D7"/>
    <w:rsid w:val="00093D70"/>
    <w:rsid w:val="000A1135"/>
    <w:rsid w:val="000C5995"/>
    <w:rsid w:val="000D573C"/>
    <w:rsid w:val="000E1CBC"/>
    <w:rsid w:val="000F10BF"/>
    <w:rsid w:val="000F16A9"/>
    <w:rsid w:val="00100201"/>
    <w:rsid w:val="00100B79"/>
    <w:rsid w:val="0010219F"/>
    <w:rsid w:val="001119B5"/>
    <w:rsid w:val="0011312C"/>
    <w:rsid w:val="00115301"/>
    <w:rsid w:val="00126E6A"/>
    <w:rsid w:val="0013060C"/>
    <w:rsid w:val="00132C55"/>
    <w:rsid w:val="00134B0C"/>
    <w:rsid w:val="00144AAA"/>
    <w:rsid w:val="001467EC"/>
    <w:rsid w:val="0015105F"/>
    <w:rsid w:val="00153197"/>
    <w:rsid w:val="00155998"/>
    <w:rsid w:val="0016149B"/>
    <w:rsid w:val="00161CF7"/>
    <w:rsid w:val="00174CDF"/>
    <w:rsid w:val="00185585"/>
    <w:rsid w:val="001869F0"/>
    <w:rsid w:val="00192884"/>
    <w:rsid w:val="0019480C"/>
    <w:rsid w:val="001A1A8A"/>
    <w:rsid w:val="001A1E97"/>
    <w:rsid w:val="001A6C1E"/>
    <w:rsid w:val="001B10BB"/>
    <w:rsid w:val="001B3701"/>
    <w:rsid w:val="001C114B"/>
    <w:rsid w:val="001C4DD2"/>
    <w:rsid w:val="001C6553"/>
    <w:rsid w:val="001C7648"/>
    <w:rsid w:val="001D07DD"/>
    <w:rsid w:val="001D0B84"/>
    <w:rsid w:val="001E2B33"/>
    <w:rsid w:val="001E4CB6"/>
    <w:rsid w:val="001E5659"/>
    <w:rsid w:val="001F21C2"/>
    <w:rsid w:val="00210C5D"/>
    <w:rsid w:val="00212FA5"/>
    <w:rsid w:val="00224F25"/>
    <w:rsid w:val="002351C4"/>
    <w:rsid w:val="00240BCC"/>
    <w:rsid w:val="00243FB5"/>
    <w:rsid w:val="002564EE"/>
    <w:rsid w:val="00257D65"/>
    <w:rsid w:val="00267A1C"/>
    <w:rsid w:val="0028046F"/>
    <w:rsid w:val="00282DCE"/>
    <w:rsid w:val="00291CD2"/>
    <w:rsid w:val="002C0329"/>
    <w:rsid w:val="002D5D21"/>
    <w:rsid w:val="002D648A"/>
    <w:rsid w:val="002D7174"/>
    <w:rsid w:val="002E468E"/>
    <w:rsid w:val="002F1AF6"/>
    <w:rsid w:val="00301B1B"/>
    <w:rsid w:val="00310A00"/>
    <w:rsid w:val="0031613E"/>
    <w:rsid w:val="00320C07"/>
    <w:rsid w:val="00323913"/>
    <w:rsid w:val="003421DB"/>
    <w:rsid w:val="00350D87"/>
    <w:rsid w:val="00356091"/>
    <w:rsid w:val="00363709"/>
    <w:rsid w:val="00364DE6"/>
    <w:rsid w:val="003A1C3F"/>
    <w:rsid w:val="003A2551"/>
    <w:rsid w:val="003B7EB4"/>
    <w:rsid w:val="003C24E8"/>
    <w:rsid w:val="003C52A5"/>
    <w:rsid w:val="003D1B73"/>
    <w:rsid w:val="003E2196"/>
    <w:rsid w:val="003E26F7"/>
    <w:rsid w:val="003E54D6"/>
    <w:rsid w:val="003F2355"/>
    <w:rsid w:val="00404345"/>
    <w:rsid w:val="0040714A"/>
    <w:rsid w:val="00410306"/>
    <w:rsid w:val="00412B68"/>
    <w:rsid w:val="0042178E"/>
    <w:rsid w:val="00423811"/>
    <w:rsid w:val="00423F47"/>
    <w:rsid w:val="004250F9"/>
    <w:rsid w:val="00427375"/>
    <w:rsid w:val="00431AEC"/>
    <w:rsid w:val="00444297"/>
    <w:rsid w:val="004450A7"/>
    <w:rsid w:val="00450070"/>
    <w:rsid w:val="00453705"/>
    <w:rsid w:val="00484F3A"/>
    <w:rsid w:val="00490ACE"/>
    <w:rsid w:val="0049404A"/>
    <w:rsid w:val="004978F8"/>
    <w:rsid w:val="004A11D3"/>
    <w:rsid w:val="004A2422"/>
    <w:rsid w:val="004B2A38"/>
    <w:rsid w:val="004B6237"/>
    <w:rsid w:val="004B6ACF"/>
    <w:rsid w:val="004E2289"/>
    <w:rsid w:val="004E5639"/>
    <w:rsid w:val="004E767F"/>
    <w:rsid w:val="004F338B"/>
    <w:rsid w:val="004F3E5F"/>
    <w:rsid w:val="004F5130"/>
    <w:rsid w:val="00510D93"/>
    <w:rsid w:val="00515108"/>
    <w:rsid w:val="0052017E"/>
    <w:rsid w:val="00530D15"/>
    <w:rsid w:val="00536D6E"/>
    <w:rsid w:val="0055050F"/>
    <w:rsid w:val="00551CAD"/>
    <w:rsid w:val="0055311E"/>
    <w:rsid w:val="00556CFB"/>
    <w:rsid w:val="00564168"/>
    <w:rsid w:val="00570CF3"/>
    <w:rsid w:val="005837BC"/>
    <w:rsid w:val="005935F3"/>
    <w:rsid w:val="00596882"/>
    <w:rsid w:val="00597EEA"/>
    <w:rsid w:val="005A36D9"/>
    <w:rsid w:val="005A41BF"/>
    <w:rsid w:val="005B55B9"/>
    <w:rsid w:val="005C6CC2"/>
    <w:rsid w:val="005D5086"/>
    <w:rsid w:val="005D5805"/>
    <w:rsid w:val="005E3F3D"/>
    <w:rsid w:val="005E5BE5"/>
    <w:rsid w:val="005F05F8"/>
    <w:rsid w:val="005F537F"/>
    <w:rsid w:val="00601667"/>
    <w:rsid w:val="0061269A"/>
    <w:rsid w:val="006210A8"/>
    <w:rsid w:val="00624787"/>
    <w:rsid w:val="00626398"/>
    <w:rsid w:val="00631124"/>
    <w:rsid w:val="0063749B"/>
    <w:rsid w:val="00645479"/>
    <w:rsid w:val="006460D9"/>
    <w:rsid w:val="006470EB"/>
    <w:rsid w:val="006471D6"/>
    <w:rsid w:val="00650DD4"/>
    <w:rsid w:val="00654E05"/>
    <w:rsid w:val="00663107"/>
    <w:rsid w:val="00665651"/>
    <w:rsid w:val="006659A3"/>
    <w:rsid w:val="00671ADE"/>
    <w:rsid w:val="006723F3"/>
    <w:rsid w:val="006745A0"/>
    <w:rsid w:val="00686427"/>
    <w:rsid w:val="00696CAF"/>
    <w:rsid w:val="00697296"/>
    <w:rsid w:val="00697562"/>
    <w:rsid w:val="006A138B"/>
    <w:rsid w:val="006A142C"/>
    <w:rsid w:val="006A58EC"/>
    <w:rsid w:val="006B423E"/>
    <w:rsid w:val="006B5706"/>
    <w:rsid w:val="006B6D30"/>
    <w:rsid w:val="006C0746"/>
    <w:rsid w:val="006D6D6B"/>
    <w:rsid w:val="006F38F6"/>
    <w:rsid w:val="006F4B90"/>
    <w:rsid w:val="006F607A"/>
    <w:rsid w:val="007019D8"/>
    <w:rsid w:val="0070275A"/>
    <w:rsid w:val="00727260"/>
    <w:rsid w:val="007327E9"/>
    <w:rsid w:val="00732D1F"/>
    <w:rsid w:val="007356A3"/>
    <w:rsid w:val="00742068"/>
    <w:rsid w:val="00780D1B"/>
    <w:rsid w:val="00781734"/>
    <w:rsid w:val="0078273C"/>
    <w:rsid w:val="00783891"/>
    <w:rsid w:val="0079433E"/>
    <w:rsid w:val="007A6A64"/>
    <w:rsid w:val="007A6EDD"/>
    <w:rsid w:val="007C05EF"/>
    <w:rsid w:val="007C3B8C"/>
    <w:rsid w:val="007E157C"/>
    <w:rsid w:val="007E21BD"/>
    <w:rsid w:val="007F5547"/>
    <w:rsid w:val="007F738F"/>
    <w:rsid w:val="00802406"/>
    <w:rsid w:val="00816B6E"/>
    <w:rsid w:val="00851DA8"/>
    <w:rsid w:val="008538A6"/>
    <w:rsid w:val="008553BA"/>
    <w:rsid w:val="00856D51"/>
    <w:rsid w:val="0085723F"/>
    <w:rsid w:val="008577AB"/>
    <w:rsid w:val="00857B84"/>
    <w:rsid w:val="00861BB8"/>
    <w:rsid w:val="008628DA"/>
    <w:rsid w:val="00862E3E"/>
    <w:rsid w:val="00865781"/>
    <w:rsid w:val="008679C7"/>
    <w:rsid w:val="00875B1B"/>
    <w:rsid w:val="0088268D"/>
    <w:rsid w:val="008874F5"/>
    <w:rsid w:val="008951C0"/>
    <w:rsid w:val="008A0C9A"/>
    <w:rsid w:val="008A65FE"/>
    <w:rsid w:val="008B2A2C"/>
    <w:rsid w:val="008B56F9"/>
    <w:rsid w:val="008C77AE"/>
    <w:rsid w:val="008D141B"/>
    <w:rsid w:val="008E134E"/>
    <w:rsid w:val="008E412E"/>
    <w:rsid w:val="008E4DA9"/>
    <w:rsid w:val="008F30D2"/>
    <w:rsid w:val="008F6138"/>
    <w:rsid w:val="00915153"/>
    <w:rsid w:val="0092494C"/>
    <w:rsid w:val="00924F0C"/>
    <w:rsid w:val="00927CEC"/>
    <w:rsid w:val="00931940"/>
    <w:rsid w:val="009344C1"/>
    <w:rsid w:val="00935F4D"/>
    <w:rsid w:val="00942AD6"/>
    <w:rsid w:val="009454EE"/>
    <w:rsid w:val="009463C5"/>
    <w:rsid w:val="00962B18"/>
    <w:rsid w:val="00983970"/>
    <w:rsid w:val="00987D01"/>
    <w:rsid w:val="00993E49"/>
    <w:rsid w:val="009941C2"/>
    <w:rsid w:val="00994CA3"/>
    <w:rsid w:val="00994CD7"/>
    <w:rsid w:val="00995D0E"/>
    <w:rsid w:val="00996BDD"/>
    <w:rsid w:val="009A09D3"/>
    <w:rsid w:val="009A2B96"/>
    <w:rsid w:val="009A3473"/>
    <w:rsid w:val="009A45FA"/>
    <w:rsid w:val="009A477C"/>
    <w:rsid w:val="009B0972"/>
    <w:rsid w:val="009B0FEE"/>
    <w:rsid w:val="009B5EC3"/>
    <w:rsid w:val="009B60F8"/>
    <w:rsid w:val="009B6C23"/>
    <w:rsid w:val="009C0511"/>
    <w:rsid w:val="009C11D6"/>
    <w:rsid w:val="009D26A4"/>
    <w:rsid w:val="009D2CAF"/>
    <w:rsid w:val="009E37FA"/>
    <w:rsid w:val="009F23A4"/>
    <w:rsid w:val="009F2A7A"/>
    <w:rsid w:val="009F2FF0"/>
    <w:rsid w:val="009F3097"/>
    <w:rsid w:val="00A04CFC"/>
    <w:rsid w:val="00A07A95"/>
    <w:rsid w:val="00A118D3"/>
    <w:rsid w:val="00A169E5"/>
    <w:rsid w:val="00A334B3"/>
    <w:rsid w:val="00A35674"/>
    <w:rsid w:val="00A4001B"/>
    <w:rsid w:val="00A423CD"/>
    <w:rsid w:val="00A55C88"/>
    <w:rsid w:val="00A60E57"/>
    <w:rsid w:val="00A62D55"/>
    <w:rsid w:val="00A74230"/>
    <w:rsid w:val="00A76CC7"/>
    <w:rsid w:val="00A90731"/>
    <w:rsid w:val="00A91D5F"/>
    <w:rsid w:val="00A96CA5"/>
    <w:rsid w:val="00AA1AB2"/>
    <w:rsid w:val="00AA4AA5"/>
    <w:rsid w:val="00AB722F"/>
    <w:rsid w:val="00AD50D5"/>
    <w:rsid w:val="00AE0F48"/>
    <w:rsid w:val="00AE124B"/>
    <w:rsid w:val="00AE72EC"/>
    <w:rsid w:val="00AF0F13"/>
    <w:rsid w:val="00B00B32"/>
    <w:rsid w:val="00B10328"/>
    <w:rsid w:val="00B14A99"/>
    <w:rsid w:val="00B221C9"/>
    <w:rsid w:val="00B3286E"/>
    <w:rsid w:val="00B403DB"/>
    <w:rsid w:val="00B65A65"/>
    <w:rsid w:val="00B66F93"/>
    <w:rsid w:val="00B733DB"/>
    <w:rsid w:val="00B753C6"/>
    <w:rsid w:val="00B8743C"/>
    <w:rsid w:val="00B87B0D"/>
    <w:rsid w:val="00B902C8"/>
    <w:rsid w:val="00B95C15"/>
    <w:rsid w:val="00B96483"/>
    <w:rsid w:val="00BA3339"/>
    <w:rsid w:val="00BA36CE"/>
    <w:rsid w:val="00BA3DA0"/>
    <w:rsid w:val="00BA7A6C"/>
    <w:rsid w:val="00BC00A2"/>
    <w:rsid w:val="00BC046C"/>
    <w:rsid w:val="00BC69C4"/>
    <w:rsid w:val="00BD0DB2"/>
    <w:rsid w:val="00BD14E1"/>
    <w:rsid w:val="00BD5B78"/>
    <w:rsid w:val="00BE7A06"/>
    <w:rsid w:val="00BF1BBD"/>
    <w:rsid w:val="00BF2462"/>
    <w:rsid w:val="00BF64F5"/>
    <w:rsid w:val="00BF7CA6"/>
    <w:rsid w:val="00C056FE"/>
    <w:rsid w:val="00C11B64"/>
    <w:rsid w:val="00C20250"/>
    <w:rsid w:val="00C220FB"/>
    <w:rsid w:val="00C2452B"/>
    <w:rsid w:val="00C35267"/>
    <w:rsid w:val="00C35D96"/>
    <w:rsid w:val="00C4373F"/>
    <w:rsid w:val="00C53082"/>
    <w:rsid w:val="00C554C3"/>
    <w:rsid w:val="00C7526D"/>
    <w:rsid w:val="00C77E2E"/>
    <w:rsid w:val="00C80F3F"/>
    <w:rsid w:val="00C8230E"/>
    <w:rsid w:val="00C824D5"/>
    <w:rsid w:val="00C94DC9"/>
    <w:rsid w:val="00CA4B0F"/>
    <w:rsid w:val="00CA66C7"/>
    <w:rsid w:val="00CA7163"/>
    <w:rsid w:val="00CA7828"/>
    <w:rsid w:val="00CB7DC1"/>
    <w:rsid w:val="00CC6B17"/>
    <w:rsid w:val="00CD4D19"/>
    <w:rsid w:val="00CE142E"/>
    <w:rsid w:val="00CE3F9D"/>
    <w:rsid w:val="00CE4BEE"/>
    <w:rsid w:val="00CE79D5"/>
    <w:rsid w:val="00CF0605"/>
    <w:rsid w:val="00CF0F68"/>
    <w:rsid w:val="00CF36D4"/>
    <w:rsid w:val="00CF56DC"/>
    <w:rsid w:val="00D12241"/>
    <w:rsid w:val="00D204BF"/>
    <w:rsid w:val="00D21577"/>
    <w:rsid w:val="00D24461"/>
    <w:rsid w:val="00D270E4"/>
    <w:rsid w:val="00D33CE5"/>
    <w:rsid w:val="00D3611A"/>
    <w:rsid w:val="00D409BB"/>
    <w:rsid w:val="00D46813"/>
    <w:rsid w:val="00D520D0"/>
    <w:rsid w:val="00D54637"/>
    <w:rsid w:val="00D54BEA"/>
    <w:rsid w:val="00D553DB"/>
    <w:rsid w:val="00D611BE"/>
    <w:rsid w:val="00D747BE"/>
    <w:rsid w:val="00D81857"/>
    <w:rsid w:val="00D84216"/>
    <w:rsid w:val="00D87986"/>
    <w:rsid w:val="00D92984"/>
    <w:rsid w:val="00D96F58"/>
    <w:rsid w:val="00DA1001"/>
    <w:rsid w:val="00DA13D2"/>
    <w:rsid w:val="00DB3138"/>
    <w:rsid w:val="00DC7B2A"/>
    <w:rsid w:val="00DD2BD9"/>
    <w:rsid w:val="00DE1349"/>
    <w:rsid w:val="00DF4DAC"/>
    <w:rsid w:val="00DF6ED6"/>
    <w:rsid w:val="00E0445B"/>
    <w:rsid w:val="00E07358"/>
    <w:rsid w:val="00E21553"/>
    <w:rsid w:val="00E304C2"/>
    <w:rsid w:val="00E46ECB"/>
    <w:rsid w:val="00E53A98"/>
    <w:rsid w:val="00E67EE2"/>
    <w:rsid w:val="00E81F04"/>
    <w:rsid w:val="00E840DF"/>
    <w:rsid w:val="00EA01F9"/>
    <w:rsid w:val="00EB3640"/>
    <w:rsid w:val="00EB7C4B"/>
    <w:rsid w:val="00EC320E"/>
    <w:rsid w:val="00EC428E"/>
    <w:rsid w:val="00EC5200"/>
    <w:rsid w:val="00ED0BAB"/>
    <w:rsid w:val="00ED173C"/>
    <w:rsid w:val="00ED2E93"/>
    <w:rsid w:val="00ED2F2E"/>
    <w:rsid w:val="00EE1120"/>
    <w:rsid w:val="00EE4C46"/>
    <w:rsid w:val="00EF3853"/>
    <w:rsid w:val="00EF4491"/>
    <w:rsid w:val="00EF5726"/>
    <w:rsid w:val="00F02AA0"/>
    <w:rsid w:val="00F02D4A"/>
    <w:rsid w:val="00F07AAD"/>
    <w:rsid w:val="00F10760"/>
    <w:rsid w:val="00F13D92"/>
    <w:rsid w:val="00F173DE"/>
    <w:rsid w:val="00F24445"/>
    <w:rsid w:val="00F24DAB"/>
    <w:rsid w:val="00F3380F"/>
    <w:rsid w:val="00F35224"/>
    <w:rsid w:val="00F4503E"/>
    <w:rsid w:val="00F4543B"/>
    <w:rsid w:val="00F64F38"/>
    <w:rsid w:val="00F67493"/>
    <w:rsid w:val="00F75031"/>
    <w:rsid w:val="00F800FB"/>
    <w:rsid w:val="00F84783"/>
    <w:rsid w:val="00F936C4"/>
    <w:rsid w:val="00F9674B"/>
    <w:rsid w:val="00FA34D0"/>
    <w:rsid w:val="00FA41EC"/>
    <w:rsid w:val="00FA4288"/>
    <w:rsid w:val="00FB182E"/>
    <w:rsid w:val="00FB324B"/>
    <w:rsid w:val="00FB4BCC"/>
    <w:rsid w:val="00FD097A"/>
    <w:rsid w:val="00FD5F89"/>
    <w:rsid w:val="00FE020C"/>
    <w:rsid w:val="00FE14B6"/>
    <w:rsid w:val="00FE16A0"/>
    <w:rsid w:val="00FE277B"/>
    <w:rsid w:val="00FE5900"/>
    <w:rsid w:val="00FF3CB9"/>
    <w:rsid w:val="00FF48DC"/>
    <w:rsid w:val="00FF5B6A"/>
    <w:rsid w:val="00FF7C7D"/>
    <w:rsid w:val="028A88FD"/>
    <w:rsid w:val="07ACA971"/>
    <w:rsid w:val="0AAC60B6"/>
    <w:rsid w:val="0B1E3031"/>
    <w:rsid w:val="0CBA0092"/>
    <w:rsid w:val="0F0F1A33"/>
    <w:rsid w:val="0FA2C1AB"/>
    <w:rsid w:val="1112F71A"/>
    <w:rsid w:val="11C6D8E6"/>
    <w:rsid w:val="138CF108"/>
    <w:rsid w:val="14858B06"/>
    <w:rsid w:val="1558E619"/>
    <w:rsid w:val="1C29130D"/>
    <w:rsid w:val="1CA944C6"/>
    <w:rsid w:val="1D2390D3"/>
    <w:rsid w:val="1E451527"/>
    <w:rsid w:val="2536C214"/>
    <w:rsid w:val="26F37010"/>
    <w:rsid w:val="2877B122"/>
    <w:rsid w:val="2C3BCF78"/>
    <w:rsid w:val="2DB2DD6D"/>
    <w:rsid w:val="2EFB2D6D"/>
    <w:rsid w:val="30659E9B"/>
    <w:rsid w:val="33282781"/>
    <w:rsid w:val="343C5C8B"/>
    <w:rsid w:val="35A51E3D"/>
    <w:rsid w:val="383239F2"/>
    <w:rsid w:val="39012A23"/>
    <w:rsid w:val="3A3C7C5F"/>
    <w:rsid w:val="3C0C64DB"/>
    <w:rsid w:val="3D610518"/>
    <w:rsid w:val="3FED822C"/>
    <w:rsid w:val="41CACD5F"/>
    <w:rsid w:val="41F90E8F"/>
    <w:rsid w:val="430F51C8"/>
    <w:rsid w:val="441A8BE0"/>
    <w:rsid w:val="465B2D51"/>
    <w:rsid w:val="475EF6BC"/>
    <w:rsid w:val="4A0527B3"/>
    <w:rsid w:val="4C18B13C"/>
    <w:rsid w:val="4C2C487F"/>
    <w:rsid w:val="4F5B9888"/>
    <w:rsid w:val="4FBDEAB0"/>
    <w:rsid w:val="5225A2A2"/>
    <w:rsid w:val="5418C147"/>
    <w:rsid w:val="55631098"/>
    <w:rsid w:val="5C00D6F1"/>
    <w:rsid w:val="5E807011"/>
    <w:rsid w:val="5F79A9D8"/>
    <w:rsid w:val="605AA853"/>
    <w:rsid w:val="61E82749"/>
    <w:rsid w:val="61F69762"/>
    <w:rsid w:val="64764B7C"/>
    <w:rsid w:val="652E4156"/>
    <w:rsid w:val="66D2A4A9"/>
    <w:rsid w:val="6ABF5B74"/>
    <w:rsid w:val="6B000734"/>
    <w:rsid w:val="6CD9D5E6"/>
    <w:rsid w:val="6DF827AC"/>
    <w:rsid w:val="70868F8A"/>
    <w:rsid w:val="708FDDD6"/>
    <w:rsid w:val="729874E1"/>
    <w:rsid w:val="72BC3A28"/>
    <w:rsid w:val="748297DD"/>
    <w:rsid w:val="74BF3B14"/>
    <w:rsid w:val="74E2142C"/>
    <w:rsid w:val="752285EF"/>
    <w:rsid w:val="756486DC"/>
    <w:rsid w:val="7A2DD3AF"/>
    <w:rsid w:val="7AA66D4F"/>
    <w:rsid w:val="7CD22DAF"/>
    <w:rsid w:val="7DD527B5"/>
    <w:rsid w:val="7F5DC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7BC0A"/>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caption" w:qFormat="1"/>
    <w:lsdException w:name="footnote reference" w:uiPriority="99"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Arial" w:hAnsi="Arial"/>
      <w:lang w:val="en-GB" w:eastAsia="en-GB"/>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654E05"/>
    <w:pPr>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9D2CAF"/>
    <w:pPr>
      <w:keepNext/>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qFormat/>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uiPriority w:val="10"/>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link w:val="Char2"/>
    <w:uiPriority w:val="99"/>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B902C8"/>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B902C8"/>
    <w:pPr>
      <w:numPr>
        <w:numId w:val="11"/>
      </w:numPr>
    </w:pPr>
    <w:rPr>
      <w:rFonts w:ascii="Times New Roman" w:hAnsi="Times New Roman"/>
      <w:sz w:val="24"/>
      <w:lang w:eastAsia="en-US"/>
    </w:rPr>
  </w:style>
  <w:style w:type="paragraph" w:customStyle="1" w:styleId="ListDash">
    <w:name w:val="List Dash"/>
    <w:basedOn w:val="Normal"/>
    <w:rsid w:val="00B902C8"/>
    <w:pPr>
      <w:numPr>
        <w:numId w:val="15"/>
      </w:numPr>
    </w:pPr>
    <w:rPr>
      <w:rFonts w:ascii="Times New Roman" w:hAnsi="Times New Roman"/>
      <w:sz w:val="24"/>
      <w:lang w:eastAsia="en-US"/>
    </w:rPr>
  </w:style>
  <w:style w:type="paragraph" w:customStyle="1" w:styleId="ListDash1">
    <w:name w:val="List Dash 1"/>
    <w:basedOn w:val="Text1"/>
    <w:rsid w:val="00B902C8"/>
    <w:pPr>
      <w:numPr>
        <w:numId w:val="16"/>
      </w:numPr>
    </w:pPr>
    <w:rPr>
      <w:rFonts w:ascii="Times New Roman" w:hAnsi="Times New Roman"/>
      <w:sz w:val="24"/>
      <w:lang w:eastAsia="en-US"/>
    </w:rPr>
  </w:style>
  <w:style w:type="paragraph" w:customStyle="1" w:styleId="ListDash2">
    <w:name w:val="List Dash 2"/>
    <w:basedOn w:val="Text2"/>
    <w:rsid w:val="00B902C8"/>
    <w:pPr>
      <w:numPr>
        <w:numId w:val="17"/>
      </w:numPr>
      <w:tabs>
        <w:tab w:val="clear" w:pos="2161"/>
      </w:tabs>
    </w:pPr>
    <w:rPr>
      <w:rFonts w:ascii="Times New Roman" w:hAnsi="Times New Roman"/>
      <w:sz w:val="24"/>
      <w:lang w:eastAsia="en-US"/>
    </w:rPr>
  </w:style>
  <w:style w:type="paragraph" w:customStyle="1" w:styleId="ListDash3">
    <w:name w:val="List Dash 3"/>
    <w:basedOn w:val="Text3"/>
    <w:rsid w:val="00B902C8"/>
    <w:pPr>
      <w:numPr>
        <w:numId w:val="18"/>
      </w:numPr>
      <w:tabs>
        <w:tab w:val="clear" w:pos="2302"/>
      </w:tabs>
    </w:pPr>
    <w:rPr>
      <w:rFonts w:ascii="Times New Roman" w:hAnsi="Times New Roman"/>
      <w:sz w:val="24"/>
      <w:lang w:eastAsia="en-US"/>
    </w:rPr>
  </w:style>
  <w:style w:type="paragraph" w:customStyle="1" w:styleId="ListDash4">
    <w:name w:val="List Dash 4"/>
    <w:basedOn w:val="Text4"/>
    <w:rsid w:val="00B902C8"/>
    <w:pPr>
      <w:numPr>
        <w:numId w:val="19"/>
      </w:numPr>
      <w:tabs>
        <w:tab w:val="clear" w:pos="2302"/>
      </w:tabs>
    </w:pPr>
    <w:rPr>
      <w:rFonts w:ascii="Times New Roman" w:hAnsi="Times New Roman"/>
      <w:sz w:val="24"/>
      <w:lang w:eastAsia="en-US"/>
    </w:rPr>
  </w:style>
  <w:style w:type="paragraph" w:customStyle="1" w:styleId="ListNumber1">
    <w:name w:val="List Number 1"/>
    <w:basedOn w:val="Text1"/>
    <w:rsid w:val="00B902C8"/>
    <w:pPr>
      <w:numPr>
        <w:numId w:val="21"/>
      </w:numPr>
    </w:pPr>
    <w:rPr>
      <w:rFonts w:ascii="Times New Roman" w:hAnsi="Times New Roman"/>
      <w:sz w:val="24"/>
      <w:lang w:eastAsia="en-US"/>
    </w:rPr>
  </w:style>
  <w:style w:type="paragraph" w:customStyle="1" w:styleId="ListNumberLevel2">
    <w:name w:val="List Number (Level 2)"/>
    <w:basedOn w:val="Normal"/>
    <w:rsid w:val="00B902C8"/>
    <w:pPr>
      <w:numPr>
        <w:ilvl w:val="1"/>
        <w:numId w:val="20"/>
      </w:numPr>
    </w:pPr>
    <w:rPr>
      <w:rFonts w:ascii="Times New Roman" w:hAnsi="Times New Roman"/>
      <w:sz w:val="24"/>
      <w:lang w:eastAsia="en-US"/>
    </w:rPr>
  </w:style>
  <w:style w:type="paragraph" w:customStyle="1" w:styleId="ListNumber1Level2">
    <w:name w:val="List Number 1 (Level 2)"/>
    <w:basedOn w:val="Text1"/>
    <w:rsid w:val="00B902C8"/>
    <w:pPr>
      <w:numPr>
        <w:ilvl w:val="1"/>
        <w:numId w:val="21"/>
      </w:numPr>
    </w:pPr>
    <w:rPr>
      <w:rFonts w:ascii="Times New Roman" w:hAnsi="Times New Roman"/>
      <w:sz w:val="24"/>
      <w:lang w:eastAsia="en-US"/>
    </w:rPr>
  </w:style>
  <w:style w:type="paragraph" w:customStyle="1" w:styleId="ListNumber2Level2">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customStyle="1" w:styleId="ListNumber3Level2">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customStyle="1" w:styleId="ListNumber4Level2">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customStyle="1" w:styleId="ListNumberLevel3">
    <w:name w:val="List Number (Level 3)"/>
    <w:basedOn w:val="Normal"/>
    <w:rsid w:val="00B902C8"/>
    <w:pPr>
      <w:numPr>
        <w:ilvl w:val="2"/>
        <w:numId w:val="20"/>
      </w:numPr>
    </w:pPr>
    <w:rPr>
      <w:rFonts w:ascii="Times New Roman" w:hAnsi="Times New Roman"/>
      <w:sz w:val="24"/>
      <w:lang w:eastAsia="en-US"/>
    </w:rPr>
  </w:style>
  <w:style w:type="paragraph" w:customStyle="1" w:styleId="ListNumber1Level3">
    <w:name w:val="List Number 1 (Level 3)"/>
    <w:basedOn w:val="Text1"/>
    <w:rsid w:val="00B902C8"/>
    <w:pPr>
      <w:numPr>
        <w:ilvl w:val="2"/>
        <w:numId w:val="21"/>
      </w:numPr>
    </w:pPr>
    <w:rPr>
      <w:rFonts w:ascii="Times New Roman" w:hAnsi="Times New Roman"/>
      <w:sz w:val="24"/>
      <w:lang w:eastAsia="en-US"/>
    </w:rPr>
  </w:style>
  <w:style w:type="paragraph" w:customStyle="1" w:styleId="ListNumber2Level3">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customStyle="1" w:styleId="ListNumber3Level3">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customStyle="1" w:styleId="ListNumber4Level3">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customStyle="1" w:styleId="ListNumberLevel4">
    <w:name w:val="List Number (Level 4)"/>
    <w:basedOn w:val="Normal"/>
    <w:rsid w:val="00B902C8"/>
    <w:pPr>
      <w:numPr>
        <w:ilvl w:val="3"/>
        <w:numId w:val="20"/>
      </w:numPr>
    </w:pPr>
    <w:rPr>
      <w:rFonts w:ascii="Times New Roman" w:hAnsi="Times New Roman"/>
      <w:sz w:val="24"/>
      <w:lang w:eastAsia="en-US"/>
    </w:rPr>
  </w:style>
  <w:style w:type="paragraph" w:customStyle="1" w:styleId="ListNumber1Level4">
    <w:name w:val="List Number 1 (Level 4)"/>
    <w:basedOn w:val="Text1"/>
    <w:rsid w:val="00B902C8"/>
    <w:pPr>
      <w:numPr>
        <w:ilvl w:val="3"/>
        <w:numId w:val="21"/>
      </w:numPr>
    </w:pPr>
    <w:rPr>
      <w:rFonts w:ascii="Times New Roman" w:hAnsi="Times New Roman"/>
      <w:sz w:val="24"/>
      <w:lang w:eastAsia="en-US"/>
    </w:rPr>
  </w:style>
  <w:style w:type="paragraph" w:customStyle="1" w:styleId="ListNumber2Level4">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customStyle="1" w:styleId="ListNumber3Level4">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customStyle="1" w:styleId="ListNumber4Level4">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 w:val="22"/>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paragraph" w:customStyle="1" w:styleId="Default">
    <w:name w:val="Default"/>
    <w:rsid w:val="00427375"/>
    <w:pPr>
      <w:autoSpaceDE w:val="0"/>
      <w:autoSpaceDN w:val="0"/>
      <w:adjustRightInd w:val="0"/>
    </w:pPr>
    <w:rPr>
      <w:rFonts w:ascii="Arial" w:hAnsi="Arial" w:cs="Arial"/>
      <w:color w:val="000000"/>
      <w:sz w:val="24"/>
      <w:szCs w:val="24"/>
      <w:lang w:val="mk-MK" w:eastAsia="en-GB"/>
    </w:rPr>
  </w:style>
  <w:style w:type="character" w:styleId="Emphasis">
    <w:name w:val="Emphasis"/>
    <w:qFormat/>
    <w:rsid w:val="00A55C88"/>
    <w:rPr>
      <w:i/>
    </w:rPr>
  </w:style>
  <w:style w:type="character" w:customStyle="1" w:styleId="TitleChar">
    <w:name w:val="Title Char"/>
    <w:link w:val="Title"/>
    <w:uiPriority w:val="10"/>
    <w:rsid w:val="00654E05"/>
    <w:rPr>
      <w:rFonts w:ascii="Arial" w:hAnsi="Arial"/>
      <w:b/>
      <w:kern w:val="28"/>
      <w:sz w:val="48"/>
    </w:rPr>
  </w:style>
  <w:style w:type="paragraph" w:customStyle="1" w:styleId="Char2">
    <w:name w:val="Char2"/>
    <w:basedOn w:val="Normal"/>
    <w:link w:val="FootnoteReference"/>
    <w:uiPriority w:val="99"/>
    <w:rsid w:val="008628DA"/>
    <w:pPr>
      <w:spacing w:after="160" w:line="240" w:lineRule="exact"/>
      <w:jc w:val="left"/>
    </w:pPr>
    <w:rPr>
      <w:rFonts w:ascii="TimesNewRomanPS" w:hAnsi="TimesNewRomanPS"/>
      <w:position w:val="6"/>
      <w:sz w:val="16"/>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8628D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end-violence.org/members/first-childrens-embassy-world-megjashi-republic-macedoni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cpat.org/country/macedonia-the-former-yugoslav-republic-of/" TargetMode="External"/><Relationship Id="rId2" Type="http://schemas.openxmlformats.org/officeDocument/2006/relationships/customXml" Target="../customXml/item2.xml"/><Relationship Id="rId16" Type="http://schemas.openxmlformats.org/officeDocument/2006/relationships/hyperlink" Target="https://childhelplineinternational.org/north-macedonia-alo-bushavk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placetogrow@childrensembassy.org.m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uni.cf/3p5Rv8D" TargetMode="External"/><Relationship Id="rId2" Type="http://schemas.openxmlformats.org/officeDocument/2006/relationships/hyperlink" Target="https://bit.ly/3A8Kyd4" TargetMode="External"/><Relationship Id="rId1" Type="http://schemas.openxmlformats.org/officeDocument/2006/relationships/hyperlink" Target="https://uni.cf/3AaNt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413E1C5F331049A594C1E2B1A28AED" ma:contentTypeVersion="4" ma:contentTypeDescription="Create a new document." ma:contentTypeScope="" ma:versionID="4b45931bd036c8df2a41e19493f7f6c8">
  <xsd:schema xmlns:xsd="http://www.w3.org/2001/XMLSchema" xmlns:xs="http://www.w3.org/2001/XMLSchema" xmlns:p="http://schemas.microsoft.com/office/2006/metadata/properties" xmlns:ns2="3fabd2dc-3e3d-429c-83b5-1be3064d3694" targetNamespace="http://schemas.microsoft.com/office/2006/metadata/properties" ma:root="true" ma:fieldsID="f574701d321fe3b4ac67cacd9b6612d8" ns2:_="">
    <xsd:import namespace="3fabd2dc-3e3d-429c-83b5-1be3064d3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d2dc-3e3d-429c-83b5-1be3064d3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CB545-A0AB-46CF-B6B4-ADED4F206A96}">
  <ds:schemaRefs>
    <ds:schemaRef ds:uri="http://schemas.microsoft.com/sharepoint/v3/contenttype/forms"/>
  </ds:schemaRefs>
</ds:datastoreItem>
</file>

<file path=customXml/itemProps2.xml><?xml version="1.0" encoding="utf-8"?>
<ds:datastoreItem xmlns:ds="http://schemas.openxmlformats.org/officeDocument/2006/customXml" ds:itemID="{43DAAA3C-6CBF-4D3E-9585-64F32C687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bd2dc-3e3d-429c-83b5-1be3064d3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2171C-3621-44E4-A023-075CBC9517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Template>
  <TotalTime>5</TotalTime>
  <Pages>10</Pages>
  <Words>4044</Words>
  <Characters>23051</Characters>
  <Application>Microsoft Office Word</Application>
  <DocSecurity>0</DocSecurity>
  <Lines>192</Lines>
  <Paragraphs>54</Paragraphs>
  <ScaleCrop>false</ScaleCrop>
  <Company>European Commission</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Iskra Kacarska</cp:lastModifiedBy>
  <cp:revision>49</cp:revision>
  <cp:lastPrinted>2012-09-26T09:25:00Z</cp:lastPrinted>
  <dcterms:created xsi:type="dcterms:W3CDTF">2018-12-18T11:14:00Z</dcterms:created>
  <dcterms:modified xsi:type="dcterms:W3CDTF">2024-03-05T08:48:00Z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0x010100F0413E1C5F331049A594C1E2B1A28AED</vt:lpwstr>
  </property>
</Properties>
</file>